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B8" w:rsidRPr="007561BA" w:rsidRDefault="006504F7" w:rsidP="007561BA">
      <w:pPr>
        <w:pStyle w:val="NoSpacing"/>
        <w:jc w:val="center"/>
        <w:rPr>
          <w:rFonts w:ascii="Constantia" w:hAnsi="Constantia"/>
          <w:color w:val="0000FF"/>
          <w:sz w:val="144"/>
          <w:szCs w:val="144"/>
        </w:rPr>
      </w:pPr>
      <w:r w:rsidRPr="007561BA">
        <w:rPr>
          <w:rFonts w:ascii="Constantia" w:hAnsi="Constantia"/>
          <w:color w:val="0000FF"/>
          <w:sz w:val="144"/>
          <w:szCs w:val="144"/>
        </w:rPr>
        <w:t>SARAJEV</w:t>
      </w:r>
      <w:r w:rsidR="009C45B8" w:rsidRPr="007561BA">
        <w:rPr>
          <w:rFonts w:ascii="Constantia" w:hAnsi="Constantia"/>
          <w:color w:val="0000FF"/>
          <w:sz w:val="144"/>
          <w:szCs w:val="144"/>
        </w:rPr>
        <w:t>O</w:t>
      </w:r>
    </w:p>
    <w:p w:rsidR="007561BA" w:rsidRPr="007561BA" w:rsidRDefault="007561BA" w:rsidP="007561BA">
      <w:pPr>
        <w:pStyle w:val="NoSpacing"/>
        <w:jc w:val="center"/>
        <w:rPr>
          <w:rFonts w:ascii="Constantia" w:hAnsi="Constantia"/>
          <w:i/>
          <w:color w:val="0000FF"/>
          <w:sz w:val="52"/>
          <w:szCs w:val="52"/>
        </w:rPr>
      </w:pPr>
      <w:r w:rsidRPr="007561BA">
        <w:rPr>
          <w:rFonts w:ascii="Constantia" w:hAnsi="Constantia"/>
          <w:i/>
          <w:color w:val="0000FF"/>
          <w:sz w:val="52"/>
          <w:szCs w:val="52"/>
        </w:rPr>
        <w:t>...</w:t>
      </w:r>
      <w:r w:rsidR="006504F7" w:rsidRPr="007561BA">
        <w:rPr>
          <w:rFonts w:ascii="Constantia" w:hAnsi="Constantia"/>
          <w:i/>
          <w:color w:val="0000FF"/>
          <w:sz w:val="52"/>
          <w:szCs w:val="52"/>
        </w:rPr>
        <w:t>ljubavi moja…</w:t>
      </w:r>
    </w:p>
    <w:p w:rsidR="006504F7" w:rsidRDefault="00BF318A" w:rsidP="007561BA">
      <w:pPr>
        <w:pStyle w:val="NoSpacing"/>
        <w:jc w:val="right"/>
        <w:rPr>
          <w:b/>
          <w:i/>
          <w:color w:val="C00000"/>
          <w:sz w:val="4"/>
          <w:szCs w:val="4"/>
        </w:rPr>
      </w:pPr>
      <w:r w:rsidRPr="00BF318A">
        <w:rPr>
          <w:b/>
          <w:i/>
          <w:color w:val="C00000"/>
          <w:sz w:val="16"/>
          <w:szCs w:val="16"/>
        </w:rPr>
        <w:t>905-2017</w:t>
      </w:r>
    </w:p>
    <w:p w:rsidR="007561BA" w:rsidRDefault="007561BA" w:rsidP="007561BA">
      <w:pPr>
        <w:pStyle w:val="NoSpacing"/>
        <w:rPr>
          <w:b/>
          <w:i/>
          <w:color w:val="C00000"/>
          <w:sz w:val="4"/>
          <w:szCs w:val="4"/>
        </w:rPr>
      </w:pPr>
    </w:p>
    <w:p w:rsidR="007561BA" w:rsidRPr="007561BA" w:rsidRDefault="007561BA" w:rsidP="007561BA">
      <w:pPr>
        <w:pStyle w:val="NoSpacing"/>
        <w:jc w:val="right"/>
        <w:rPr>
          <w:b/>
          <w:i/>
          <w:color w:val="C00000"/>
          <w:sz w:val="4"/>
          <w:szCs w:val="4"/>
        </w:rPr>
      </w:pPr>
    </w:p>
    <w:tbl>
      <w:tblPr>
        <w:tblW w:w="0" w:type="auto"/>
        <w:tblLook w:val="01E0"/>
      </w:tblPr>
      <w:tblGrid>
        <w:gridCol w:w="1352"/>
        <w:gridCol w:w="7538"/>
      </w:tblGrid>
      <w:tr w:rsidR="00D50338" w:rsidRPr="006504F7" w:rsidTr="007561BA">
        <w:tc>
          <w:tcPr>
            <w:tcW w:w="1352" w:type="dxa"/>
            <w:hideMark/>
          </w:tcPr>
          <w:p w:rsidR="006504F7" w:rsidRPr="009C45B8" w:rsidRDefault="006504F7" w:rsidP="007561BA">
            <w:pPr>
              <w:jc w:val="center"/>
              <w:rPr>
                <w:color w:val="4F81BD"/>
                <w:sz w:val="28"/>
                <w:szCs w:val="28"/>
              </w:rPr>
            </w:pPr>
            <w:r w:rsidRPr="009C45B8">
              <w:rPr>
                <w:color w:val="4F81BD"/>
                <w:sz w:val="28"/>
                <w:szCs w:val="28"/>
              </w:rPr>
              <w:t>23.09.</w:t>
            </w:r>
          </w:p>
          <w:p w:rsidR="006504F7" w:rsidRPr="006504F7" w:rsidRDefault="006504F7" w:rsidP="007561BA">
            <w:pPr>
              <w:jc w:val="center"/>
              <w:rPr>
                <w:sz w:val="28"/>
                <w:szCs w:val="28"/>
              </w:rPr>
            </w:pPr>
            <w:r w:rsidRPr="009C45B8">
              <w:rPr>
                <w:color w:val="4F81BD"/>
                <w:sz w:val="28"/>
                <w:szCs w:val="28"/>
              </w:rPr>
              <w:t>subota</w:t>
            </w:r>
          </w:p>
        </w:tc>
        <w:tc>
          <w:tcPr>
            <w:tcW w:w="7538" w:type="dxa"/>
            <w:hideMark/>
          </w:tcPr>
          <w:p w:rsidR="006504F7" w:rsidRPr="006504F7" w:rsidRDefault="006504F7" w:rsidP="009C45B8">
            <w:pPr>
              <w:jc w:val="both"/>
              <w:rPr>
                <w:sz w:val="28"/>
                <w:szCs w:val="28"/>
              </w:rPr>
            </w:pPr>
            <w:r w:rsidRPr="006504F7">
              <w:rPr>
                <w:sz w:val="28"/>
                <w:szCs w:val="28"/>
              </w:rPr>
              <w:t>Polazak u 7</w:t>
            </w:r>
            <w:r>
              <w:rPr>
                <w:sz w:val="28"/>
                <w:szCs w:val="28"/>
              </w:rPr>
              <w:t xml:space="preserve">,30 sati ispred Kule na Rivi. </w:t>
            </w:r>
            <w:r w:rsidRPr="006504F7">
              <w:rPr>
                <w:sz w:val="28"/>
                <w:szCs w:val="28"/>
              </w:rPr>
              <w:t xml:space="preserve"> Vožnja</w:t>
            </w:r>
            <w:r>
              <w:rPr>
                <w:sz w:val="28"/>
                <w:szCs w:val="28"/>
              </w:rPr>
              <w:t xml:space="preserve"> prema Sarajevu uz kraća usputna stajanja. Po dolasku razgled grada: </w:t>
            </w:r>
            <w:r w:rsidRPr="006504F7">
              <w:rPr>
                <w:sz w:val="28"/>
                <w:szCs w:val="28"/>
              </w:rPr>
              <w:t xml:space="preserve"> </w:t>
            </w:r>
            <w:r w:rsidRPr="006504F7">
              <w:rPr>
                <w:i/>
                <w:sz w:val="28"/>
                <w:szCs w:val="28"/>
              </w:rPr>
              <w:t>panorama grada,</w:t>
            </w:r>
            <w:r>
              <w:rPr>
                <w:i/>
                <w:sz w:val="28"/>
                <w:szCs w:val="28"/>
              </w:rPr>
              <w:t xml:space="preserve"> Istočno Sarajevo,</w:t>
            </w:r>
            <w:r w:rsidRPr="006504F7">
              <w:rPr>
                <w:i/>
                <w:sz w:val="28"/>
                <w:szCs w:val="28"/>
              </w:rPr>
              <w:t xml:space="preserve"> </w:t>
            </w:r>
            <w:r w:rsidR="00B7501B">
              <w:rPr>
                <w:i/>
                <w:sz w:val="28"/>
                <w:szCs w:val="28"/>
              </w:rPr>
              <w:t xml:space="preserve">Viječnica, </w:t>
            </w:r>
            <w:r w:rsidR="009C45B8">
              <w:rPr>
                <w:i/>
                <w:sz w:val="28"/>
                <w:szCs w:val="28"/>
              </w:rPr>
              <w:t xml:space="preserve">Bentbaša, </w:t>
            </w:r>
            <w:r w:rsidRPr="006504F7">
              <w:rPr>
                <w:i/>
                <w:sz w:val="28"/>
                <w:szCs w:val="28"/>
              </w:rPr>
              <w:t xml:space="preserve">Stari grad, </w:t>
            </w:r>
            <w:r>
              <w:rPr>
                <w:i/>
                <w:sz w:val="28"/>
                <w:szCs w:val="28"/>
              </w:rPr>
              <w:t xml:space="preserve">Inat kuća, </w:t>
            </w:r>
            <w:r w:rsidRPr="006504F7">
              <w:rPr>
                <w:i/>
                <w:sz w:val="28"/>
                <w:szCs w:val="28"/>
              </w:rPr>
              <w:t>Ferhadija, stara pravoslavna crkva, d</w:t>
            </w:r>
            <w:r>
              <w:rPr>
                <w:i/>
                <w:sz w:val="28"/>
                <w:szCs w:val="28"/>
              </w:rPr>
              <w:t>žamija, Katedrala,</w:t>
            </w:r>
            <w:r w:rsidRPr="006504F7">
              <w:rPr>
                <w:i/>
                <w:sz w:val="28"/>
                <w:szCs w:val="28"/>
              </w:rPr>
              <w:t xml:space="preserve"> Olimpijski stadion, Zetra, zgrada Oslobođenja, </w:t>
            </w:r>
            <w:r>
              <w:rPr>
                <w:i/>
                <w:sz w:val="28"/>
                <w:szCs w:val="28"/>
              </w:rPr>
              <w:t>most Gavrila Principa</w:t>
            </w:r>
            <w:r w:rsidR="009C45B8">
              <w:rPr>
                <w:i/>
                <w:sz w:val="28"/>
                <w:szCs w:val="28"/>
              </w:rPr>
              <w:t>/Latinski most</w:t>
            </w:r>
            <w:r>
              <w:rPr>
                <w:i/>
                <w:sz w:val="28"/>
                <w:szCs w:val="28"/>
              </w:rPr>
              <w:t>,</w:t>
            </w:r>
            <w:r w:rsidR="009C45B8">
              <w:rPr>
                <w:i/>
                <w:sz w:val="28"/>
                <w:szCs w:val="28"/>
              </w:rPr>
              <w:t xml:space="preserve"> Modrića han,.</w:t>
            </w:r>
            <w:r w:rsidRPr="006504F7">
              <w:rPr>
                <w:i/>
                <w:sz w:val="28"/>
                <w:szCs w:val="28"/>
              </w:rPr>
              <w:t>….</w:t>
            </w:r>
            <w:r w:rsidRPr="006504F7">
              <w:rPr>
                <w:sz w:val="28"/>
                <w:szCs w:val="28"/>
              </w:rPr>
              <w:t xml:space="preserve">Po razgledu slobodno vrijeme za šetnju </w:t>
            </w:r>
            <w:r w:rsidRPr="006504F7">
              <w:rPr>
                <w:i/>
                <w:sz w:val="28"/>
                <w:szCs w:val="28"/>
              </w:rPr>
              <w:t>Baščaršijom</w:t>
            </w:r>
            <w:r w:rsidRPr="006504F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Smještaj u hotel. </w:t>
            </w:r>
            <w:r w:rsidR="00D50338">
              <w:rPr>
                <w:sz w:val="28"/>
                <w:szCs w:val="28"/>
              </w:rPr>
              <w:t xml:space="preserve">Večera uz muziku po želji. </w:t>
            </w:r>
            <w:r w:rsidRPr="006504F7">
              <w:rPr>
                <w:sz w:val="28"/>
                <w:szCs w:val="28"/>
              </w:rPr>
              <w:t>Noćenje.</w:t>
            </w:r>
          </w:p>
        </w:tc>
      </w:tr>
      <w:tr w:rsidR="00D50338" w:rsidRPr="006504F7" w:rsidTr="007561BA">
        <w:tc>
          <w:tcPr>
            <w:tcW w:w="1352" w:type="dxa"/>
            <w:hideMark/>
          </w:tcPr>
          <w:p w:rsidR="006504F7" w:rsidRPr="009C45B8" w:rsidRDefault="00D50338" w:rsidP="007561BA">
            <w:pPr>
              <w:jc w:val="center"/>
              <w:rPr>
                <w:color w:val="4F81BD"/>
                <w:sz w:val="28"/>
                <w:szCs w:val="28"/>
              </w:rPr>
            </w:pPr>
            <w:r w:rsidRPr="009C45B8">
              <w:rPr>
                <w:color w:val="4F81BD"/>
                <w:sz w:val="28"/>
                <w:szCs w:val="28"/>
              </w:rPr>
              <w:t>24.09.</w:t>
            </w:r>
          </w:p>
          <w:p w:rsidR="006504F7" w:rsidRPr="009C45B8" w:rsidRDefault="006504F7" w:rsidP="007561BA">
            <w:pPr>
              <w:jc w:val="center"/>
              <w:rPr>
                <w:color w:val="4F81BD"/>
                <w:sz w:val="28"/>
                <w:szCs w:val="28"/>
              </w:rPr>
            </w:pPr>
            <w:r w:rsidRPr="009C45B8">
              <w:rPr>
                <w:color w:val="4F81BD"/>
                <w:sz w:val="28"/>
                <w:szCs w:val="28"/>
              </w:rPr>
              <w:t>nedjelja</w:t>
            </w:r>
          </w:p>
        </w:tc>
        <w:tc>
          <w:tcPr>
            <w:tcW w:w="7538" w:type="dxa"/>
            <w:hideMark/>
          </w:tcPr>
          <w:p w:rsidR="006504F7" w:rsidRPr="006504F7" w:rsidRDefault="006504F7" w:rsidP="009C45B8">
            <w:pPr>
              <w:jc w:val="both"/>
              <w:rPr>
                <w:sz w:val="28"/>
                <w:szCs w:val="28"/>
              </w:rPr>
            </w:pPr>
            <w:r w:rsidRPr="006504F7">
              <w:rPr>
                <w:sz w:val="28"/>
                <w:szCs w:val="28"/>
              </w:rPr>
              <w:t>Doručak. Odlazak do vrela Bosne, šet</w:t>
            </w:r>
            <w:r w:rsidR="00D50338">
              <w:rPr>
                <w:sz w:val="28"/>
                <w:szCs w:val="28"/>
              </w:rPr>
              <w:t>nja prekrasno uređenim parkom i ispijanje k</w:t>
            </w:r>
            <w:r w:rsidR="00555D37">
              <w:rPr>
                <w:sz w:val="28"/>
                <w:szCs w:val="28"/>
              </w:rPr>
              <w:t>afe uz izvor mitske rijeke Bosna</w:t>
            </w:r>
            <w:r w:rsidR="00D50338">
              <w:rPr>
                <w:sz w:val="28"/>
                <w:szCs w:val="28"/>
              </w:rPr>
              <w:t xml:space="preserve"> te</w:t>
            </w:r>
            <w:r w:rsidRPr="006504F7">
              <w:rPr>
                <w:sz w:val="28"/>
                <w:szCs w:val="28"/>
              </w:rPr>
              <w:t xml:space="preserve"> vožnja fijakerom kroz Veliku aleju</w:t>
            </w:r>
            <w:r w:rsidR="00D50338">
              <w:rPr>
                <w:sz w:val="28"/>
                <w:szCs w:val="28"/>
              </w:rPr>
              <w:t xml:space="preserve"> – po želji</w:t>
            </w:r>
            <w:r w:rsidRPr="006504F7">
              <w:rPr>
                <w:sz w:val="28"/>
                <w:szCs w:val="28"/>
              </w:rPr>
              <w:t>. Po</w:t>
            </w:r>
            <w:r w:rsidR="00D50338">
              <w:rPr>
                <w:sz w:val="28"/>
                <w:szCs w:val="28"/>
              </w:rPr>
              <w:t>lazak prema Mostaru. Kraći razgled centra g</w:t>
            </w:r>
            <w:r w:rsidR="009C45B8">
              <w:rPr>
                <w:sz w:val="28"/>
                <w:szCs w:val="28"/>
              </w:rPr>
              <w:t>rada: Stari most, Ku</w:t>
            </w:r>
            <w:r w:rsidR="00D50338">
              <w:rPr>
                <w:sz w:val="28"/>
                <w:szCs w:val="28"/>
              </w:rPr>
              <w:t>j</w:t>
            </w:r>
            <w:r w:rsidR="009C45B8">
              <w:rPr>
                <w:sz w:val="28"/>
                <w:szCs w:val="28"/>
              </w:rPr>
              <w:t xml:space="preserve">undžiluk,…. Ručak u Mostaru </w:t>
            </w:r>
            <w:r w:rsidR="00D50338">
              <w:rPr>
                <w:sz w:val="28"/>
                <w:szCs w:val="28"/>
              </w:rPr>
              <w:t>– po želji.</w:t>
            </w:r>
            <w:r w:rsidRPr="006504F7">
              <w:rPr>
                <w:sz w:val="28"/>
                <w:szCs w:val="28"/>
              </w:rPr>
              <w:t xml:space="preserve"> Nastavak putova</w:t>
            </w:r>
            <w:r w:rsidR="00D50338">
              <w:rPr>
                <w:sz w:val="28"/>
                <w:szCs w:val="28"/>
              </w:rPr>
              <w:t>nja prema</w:t>
            </w:r>
            <w:r w:rsidRPr="006504F7">
              <w:rPr>
                <w:sz w:val="28"/>
                <w:szCs w:val="28"/>
              </w:rPr>
              <w:t xml:space="preserve"> Splitu i dolazak na početnu stanicu u večernjim satima. </w:t>
            </w:r>
          </w:p>
        </w:tc>
      </w:tr>
    </w:tbl>
    <w:p w:rsidR="00D50338" w:rsidRDefault="007561BA" w:rsidP="005E6082">
      <w:pPr>
        <w:pStyle w:val="Heading3"/>
        <w:spacing w:before="60"/>
        <w:ind w:left="1416" w:firstLine="708"/>
        <w:jc w:val="left"/>
        <w:rPr>
          <w:b/>
          <w:color w:val="0000FF"/>
          <w:sz w:val="30"/>
        </w:rPr>
      </w:pPr>
      <w:r>
        <w:rPr>
          <w:b/>
          <w:color w:val="0000FF"/>
          <w:sz w:val="30"/>
        </w:rPr>
        <w:t>C</w:t>
      </w:r>
      <w:r w:rsidR="009C45B8">
        <w:rPr>
          <w:b/>
          <w:color w:val="0000FF"/>
          <w:sz w:val="30"/>
        </w:rPr>
        <w:t>IJENA ARANŽMANA: 595</w:t>
      </w:r>
      <w:r w:rsidR="00D50338">
        <w:rPr>
          <w:b/>
          <w:color w:val="0000FF"/>
          <w:sz w:val="30"/>
        </w:rPr>
        <w:t>,00 kuna</w:t>
      </w:r>
    </w:p>
    <w:p w:rsidR="00D50338" w:rsidRDefault="00D50338" w:rsidP="007561BA">
      <w:pPr>
        <w:jc w:val="center"/>
        <w:rPr>
          <w:lang w:eastAsia="hr-HR"/>
        </w:rPr>
      </w:pPr>
      <w:r>
        <w:rPr>
          <w:lang w:eastAsia="hr-HR"/>
        </w:rPr>
        <w:t>na bazi min. 30 putnika</w:t>
      </w:r>
    </w:p>
    <w:p w:rsidR="005E6082" w:rsidRPr="005E6082" w:rsidRDefault="005E6082" w:rsidP="007561BA">
      <w:pPr>
        <w:jc w:val="center"/>
        <w:rPr>
          <w:color w:val="FF0000"/>
          <w:lang w:eastAsia="hr-HR"/>
        </w:rPr>
      </w:pPr>
      <w:r w:rsidRPr="005E6082">
        <w:rPr>
          <w:color w:val="FF0000"/>
          <w:lang w:eastAsia="hr-HR"/>
        </w:rPr>
        <w:t>UPLATA KOD PRIJAVE: 200,00 kuna</w:t>
      </w:r>
    </w:p>
    <w:p w:rsidR="00555D37" w:rsidRPr="007561BA" w:rsidRDefault="006504F7" w:rsidP="005E6082">
      <w:pPr>
        <w:pStyle w:val="NoSpacing"/>
        <w:ind w:right="27"/>
        <w:jc w:val="both"/>
        <w:rPr>
          <w:sz w:val="25"/>
          <w:szCs w:val="25"/>
        </w:rPr>
      </w:pPr>
      <w:r w:rsidRPr="007561BA">
        <w:rPr>
          <w:b/>
          <w:sz w:val="25"/>
          <w:szCs w:val="25"/>
        </w:rPr>
        <w:t>Program uključuje</w:t>
      </w:r>
      <w:r w:rsidRPr="007561BA">
        <w:rPr>
          <w:sz w:val="25"/>
          <w:szCs w:val="25"/>
        </w:rPr>
        <w:t xml:space="preserve">: prijevoz autobusom turističke klase na navedenim relacijama, smještaj u hotelu </w:t>
      </w:r>
      <w:r w:rsidR="00B7501B">
        <w:rPr>
          <w:sz w:val="25"/>
          <w:szCs w:val="25"/>
        </w:rPr>
        <w:t xml:space="preserve">noćenje/doručak-buffet </w:t>
      </w:r>
      <w:r w:rsidRPr="007561BA">
        <w:rPr>
          <w:sz w:val="25"/>
          <w:szCs w:val="25"/>
        </w:rPr>
        <w:t>(3***, dvokrevetne sob</w:t>
      </w:r>
      <w:r w:rsidR="00D50338" w:rsidRPr="007561BA">
        <w:rPr>
          <w:sz w:val="25"/>
          <w:szCs w:val="25"/>
        </w:rPr>
        <w:t xml:space="preserve">e, TWC, TV…) u Sarajevu, osig. od poslj. nesretnog slučaja, </w:t>
      </w:r>
      <w:r w:rsidRPr="007561BA">
        <w:rPr>
          <w:sz w:val="25"/>
          <w:szCs w:val="25"/>
        </w:rPr>
        <w:t>putno</w:t>
      </w:r>
      <w:r w:rsidR="00D50338" w:rsidRPr="007561BA">
        <w:rPr>
          <w:sz w:val="25"/>
          <w:szCs w:val="25"/>
        </w:rPr>
        <w:t xml:space="preserve"> zdrav.</w:t>
      </w:r>
      <w:r w:rsidRPr="007561BA">
        <w:rPr>
          <w:sz w:val="25"/>
          <w:szCs w:val="25"/>
        </w:rPr>
        <w:t xml:space="preserve"> osiguranje GENERALI,</w:t>
      </w:r>
      <w:r w:rsidR="00D50338" w:rsidRPr="007561BA">
        <w:rPr>
          <w:sz w:val="25"/>
          <w:szCs w:val="25"/>
        </w:rPr>
        <w:t xml:space="preserve"> jamčevina za tur. paket aranžman</w:t>
      </w:r>
      <w:r w:rsidRPr="007561BA">
        <w:rPr>
          <w:sz w:val="25"/>
          <w:szCs w:val="25"/>
        </w:rPr>
        <w:t xml:space="preserve"> te vodstvo i organizaciju puta.</w:t>
      </w:r>
    </w:p>
    <w:p w:rsidR="00555D37" w:rsidRPr="007561BA" w:rsidRDefault="00555D37" w:rsidP="007561BA">
      <w:pPr>
        <w:pStyle w:val="NoSpacing"/>
        <w:ind w:left="142" w:right="27"/>
        <w:jc w:val="both"/>
        <w:rPr>
          <w:sz w:val="25"/>
          <w:szCs w:val="25"/>
        </w:rPr>
      </w:pPr>
      <w:r w:rsidRPr="00B7501B">
        <w:rPr>
          <w:b/>
          <w:sz w:val="25"/>
          <w:szCs w:val="25"/>
        </w:rPr>
        <w:t>Preporuka</w:t>
      </w:r>
      <w:r w:rsidRPr="007561BA">
        <w:rPr>
          <w:sz w:val="25"/>
          <w:szCs w:val="25"/>
        </w:rPr>
        <w:t>: uplata police osiguran</w:t>
      </w:r>
      <w:r w:rsidR="00B7501B">
        <w:rPr>
          <w:sz w:val="25"/>
          <w:szCs w:val="25"/>
        </w:rPr>
        <w:t>ja od rizika otkaza putovanja: 5</w:t>
      </w:r>
      <w:r w:rsidRPr="007561BA">
        <w:rPr>
          <w:sz w:val="25"/>
          <w:szCs w:val="25"/>
        </w:rPr>
        <w:t>0,00 kn</w:t>
      </w:r>
    </w:p>
    <w:p w:rsidR="007561BA" w:rsidRPr="007561BA" w:rsidRDefault="007561BA" w:rsidP="007561BA">
      <w:pPr>
        <w:pStyle w:val="NoSpacing"/>
        <w:ind w:left="142" w:right="27"/>
        <w:jc w:val="both"/>
        <w:rPr>
          <w:sz w:val="25"/>
          <w:szCs w:val="25"/>
        </w:rPr>
      </w:pPr>
    </w:p>
    <w:p w:rsidR="00BF318A" w:rsidRPr="007561BA" w:rsidRDefault="00BF318A" w:rsidP="007561BA">
      <w:pPr>
        <w:pStyle w:val="NoSpacing"/>
        <w:ind w:left="142" w:right="27"/>
        <w:jc w:val="both"/>
        <w:rPr>
          <w:sz w:val="25"/>
          <w:szCs w:val="25"/>
        </w:rPr>
      </w:pPr>
      <w:r w:rsidRPr="007561BA">
        <w:rPr>
          <w:b/>
          <w:sz w:val="25"/>
          <w:szCs w:val="25"/>
        </w:rPr>
        <w:t>Nadoplate</w:t>
      </w:r>
      <w:r w:rsidR="007561BA">
        <w:rPr>
          <w:sz w:val="25"/>
          <w:szCs w:val="25"/>
        </w:rPr>
        <w:t>:</w:t>
      </w:r>
      <w:r w:rsidR="00895099">
        <w:rPr>
          <w:sz w:val="25"/>
          <w:szCs w:val="25"/>
        </w:rPr>
        <w:t xml:space="preserve"> </w:t>
      </w:r>
      <w:r w:rsidR="00555D37" w:rsidRPr="007561BA">
        <w:rPr>
          <w:sz w:val="25"/>
          <w:szCs w:val="25"/>
        </w:rPr>
        <w:t xml:space="preserve">večera u Sarajevu uz </w:t>
      </w:r>
      <w:r w:rsidR="00895099">
        <w:rPr>
          <w:sz w:val="25"/>
          <w:szCs w:val="25"/>
        </w:rPr>
        <w:t>muziku 35</w:t>
      </w:r>
      <w:r w:rsidR="009D01B0" w:rsidRPr="007561BA">
        <w:rPr>
          <w:sz w:val="25"/>
          <w:szCs w:val="25"/>
        </w:rPr>
        <w:t>,00 KM</w:t>
      </w:r>
      <w:r w:rsidR="00895099">
        <w:rPr>
          <w:sz w:val="25"/>
          <w:szCs w:val="25"/>
        </w:rPr>
        <w:t xml:space="preserve"> (toplo i hladno predjelo, jagnjetina i teletina ispod sača, desert)</w:t>
      </w:r>
      <w:r w:rsidR="009D01B0" w:rsidRPr="007561BA">
        <w:rPr>
          <w:sz w:val="25"/>
          <w:szCs w:val="25"/>
        </w:rPr>
        <w:t>, vožnja fijakerom Velikom alejom</w:t>
      </w:r>
      <w:r w:rsidRPr="007561BA">
        <w:rPr>
          <w:sz w:val="25"/>
          <w:szCs w:val="25"/>
        </w:rPr>
        <w:t xml:space="preserve"> na Ilidzi za 4 osobe</w:t>
      </w:r>
      <w:r w:rsidR="009C45B8" w:rsidRPr="007561BA">
        <w:rPr>
          <w:sz w:val="25"/>
          <w:szCs w:val="25"/>
        </w:rPr>
        <w:t xml:space="preserve"> i ulaznicom 30,00 KM, ručak s</w:t>
      </w:r>
      <w:r w:rsidRPr="007561BA">
        <w:rPr>
          <w:sz w:val="25"/>
          <w:szCs w:val="25"/>
        </w:rPr>
        <w:t xml:space="preserve"> pićem u Mostaru 25</w:t>
      </w:r>
      <w:r w:rsidR="009D01B0" w:rsidRPr="007561BA">
        <w:rPr>
          <w:sz w:val="25"/>
          <w:szCs w:val="25"/>
        </w:rPr>
        <w:t>,00 KM</w:t>
      </w:r>
      <w:r w:rsidRPr="007561BA">
        <w:rPr>
          <w:sz w:val="25"/>
          <w:szCs w:val="25"/>
        </w:rPr>
        <w:t>.</w:t>
      </w:r>
    </w:p>
    <w:p w:rsidR="00BF318A" w:rsidRPr="007561BA" w:rsidRDefault="00BF318A" w:rsidP="007561BA">
      <w:pPr>
        <w:pStyle w:val="NoSpacing"/>
        <w:ind w:left="142" w:right="27"/>
        <w:jc w:val="both"/>
        <w:rPr>
          <w:sz w:val="25"/>
          <w:szCs w:val="25"/>
        </w:rPr>
      </w:pPr>
      <w:r w:rsidRPr="007561BA">
        <w:rPr>
          <w:sz w:val="25"/>
          <w:szCs w:val="25"/>
        </w:rPr>
        <w:t>Jedokrevetna soba u hotelu 110,00 kuna</w:t>
      </w:r>
    </w:p>
    <w:p w:rsidR="006504F7" w:rsidRDefault="006504F7" w:rsidP="006504F7">
      <w:pPr>
        <w:rPr>
          <w:sz w:val="8"/>
          <w:szCs w:val="8"/>
        </w:rPr>
      </w:pPr>
    </w:p>
    <w:p w:rsidR="00564B8A" w:rsidRPr="00C54654" w:rsidRDefault="006504F7" w:rsidP="007561BA">
      <w:pPr>
        <w:ind w:left="426"/>
        <w:jc w:val="center"/>
        <w:rPr>
          <w:rFonts w:ascii="Times New Roman" w:hAnsi="Times New Roman"/>
          <w:sz w:val="16"/>
          <w:szCs w:val="16"/>
        </w:rPr>
      </w:pPr>
      <w:r>
        <w:rPr>
          <w:color w:val="FF00FF"/>
        </w:rPr>
        <w:t>ZA PRIJELAZ HRV.- BiH GRANICE DOVOLJNA JE VAŽEĆA OSOBNA ISKAZNICA</w:t>
      </w:r>
    </w:p>
    <w:sectPr w:rsidR="00564B8A" w:rsidRPr="00C54654" w:rsidSect="00C54654">
      <w:headerReference w:type="default" r:id="rId8"/>
      <w:footerReference w:type="default" r:id="rId9"/>
      <w:pgSz w:w="11906" w:h="16838"/>
      <w:pgMar w:top="0" w:right="851" w:bottom="851" w:left="238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47D" w:rsidRDefault="00D4747D" w:rsidP="005431DC">
      <w:pPr>
        <w:spacing w:after="0" w:line="240" w:lineRule="auto"/>
      </w:pPr>
      <w:r>
        <w:separator/>
      </w:r>
    </w:p>
  </w:endnote>
  <w:endnote w:type="continuationSeparator" w:id="0">
    <w:p w:rsidR="00D4747D" w:rsidRDefault="00D4747D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99" w:rsidRPr="00D135EB" w:rsidRDefault="00895099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Pr="0001613C">
      <w:rPr>
        <w:color w:val="FF0000"/>
        <w:sz w:val="24"/>
        <w:szCs w:val="24"/>
      </w:rPr>
      <w:t xml:space="preserve"> d.o.o.</w:t>
    </w:r>
    <w:r w:rsidRPr="00AB1513">
      <w:rPr>
        <w:sz w:val="24"/>
        <w:szCs w:val="24"/>
      </w:rPr>
      <w:t xml:space="preserve"> </w:t>
    </w:r>
    <w:r>
      <w:rPr>
        <w:sz w:val="24"/>
        <w:szCs w:val="24"/>
      </w:rPr>
      <w:t xml:space="preserve">turistička agencija, </w:t>
    </w:r>
    <w:r w:rsidRPr="00AB1513">
      <w:rPr>
        <w:i/>
        <w:sz w:val="24"/>
        <w:szCs w:val="24"/>
      </w:rPr>
      <w:t>Mažuranićevo šet</w:t>
    </w:r>
    <w:r>
      <w:rPr>
        <w:i/>
        <w:sz w:val="24"/>
        <w:szCs w:val="24"/>
      </w:rPr>
      <w:t xml:space="preserve">. </w:t>
    </w:r>
    <w:r w:rsidRPr="00AB1513">
      <w:rPr>
        <w:i/>
        <w:sz w:val="24"/>
        <w:szCs w:val="24"/>
      </w:rPr>
      <w:t>14, 21</w:t>
    </w:r>
    <w:r>
      <w:rPr>
        <w:i/>
        <w:sz w:val="24"/>
        <w:szCs w:val="24"/>
      </w:rPr>
      <w:t xml:space="preserve"> 000 Split, </w:t>
    </w:r>
    <w:r>
      <w:rPr>
        <w:i/>
      </w:rPr>
      <w:t xml:space="preserve">R.V: 9.00 – 17.00 </w:t>
    </w:r>
    <w:r w:rsidRPr="008D2F47">
      <w:rPr>
        <w:i/>
      </w:rPr>
      <w:t xml:space="preserve">sati, </w:t>
    </w:r>
    <w:r w:rsidRPr="00D135EB">
      <w:rPr>
        <w:i/>
        <w:sz w:val="20"/>
        <w:szCs w:val="20"/>
      </w:rPr>
      <w:t xml:space="preserve">KONTAKTI: tel: 021/455-038, mob: 098/448-178, e-mail: </w:t>
    </w:r>
    <w:hyperlink r:id="rId1" w:history="1">
      <w:r w:rsidRPr="003D48C8">
        <w:rPr>
          <w:rStyle w:val="Hyperlink"/>
          <w:i/>
          <w:sz w:val="20"/>
          <w:szCs w:val="20"/>
        </w:rPr>
        <w:t>putokazi@yahoo.co.uk</w:t>
      </w:r>
    </w:hyperlink>
    <w:r>
      <w:rPr>
        <w:i/>
        <w:sz w:val="20"/>
        <w:szCs w:val="20"/>
      </w:rPr>
      <w:t>;</w:t>
    </w:r>
    <w:r w:rsidRPr="00D135EB">
      <w:rPr>
        <w:i/>
        <w:sz w:val="20"/>
        <w:szCs w:val="20"/>
      </w:rPr>
      <w:t xml:space="preserve"> </w:t>
    </w:r>
    <w:hyperlink r:id="rId2" w:history="1">
      <w:r w:rsidRPr="00D135EB">
        <w:rPr>
          <w:rStyle w:val="Hyperlink"/>
          <w:i/>
          <w:sz w:val="20"/>
          <w:szCs w:val="20"/>
        </w:rPr>
        <w:t>www.putokazi-split.com</w:t>
      </w:r>
    </w:hyperlink>
    <w:r w:rsidRPr="00D135EB">
      <w:rPr>
        <w:i/>
        <w:sz w:val="20"/>
        <w:szCs w:val="20"/>
      </w:rPr>
      <w:t>, FB</w:t>
    </w:r>
    <w:r>
      <w:rPr>
        <w:i/>
        <w:sz w:val="20"/>
        <w:szCs w:val="20"/>
      </w:rPr>
      <w:t xml:space="preserve">: </w:t>
    </w:r>
    <w:r w:rsidRPr="00D135EB">
      <w:rPr>
        <w:i/>
        <w:sz w:val="20"/>
        <w:szCs w:val="20"/>
      </w:rPr>
      <w:t>@putokazi</w:t>
    </w:r>
    <w:r>
      <w:rPr>
        <w:i/>
      </w:rPr>
      <w:br/>
    </w:r>
    <w:r w:rsidRPr="00D135EB">
      <w:rPr>
        <w:i/>
        <w:sz w:val="20"/>
        <w:szCs w:val="20"/>
      </w:rPr>
      <w:t xml:space="preserve">PODACI ZA UPLATU: IBAN žiro računa: HR8423300031151622252; poziv na broj: HR00 </w:t>
    </w:r>
    <w:r>
      <w:rPr>
        <w:i/>
        <w:sz w:val="20"/>
        <w:szCs w:val="20"/>
      </w:rPr>
      <w:t>– broj putovanja</w:t>
    </w:r>
  </w:p>
  <w:p w:rsidR="00895099" w:rsidRPr="002B730E" w:rsidRDefault="00895099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47D" w:rsidRDefault="00D4747D" w:rsidP="005431DC">
      <w:pPr>
        <w:spacing w:after="0" w:line="240" w:lineRule="auto"/>
      </w:pPr>
      <w:r>
        <w:separator/>
      </w:r>
    </w:p>
  </w:footnote>
  <w:footnote w:type="continuationSeparator" w:id="0">
    <w:p w:rsidR="00D4747D" w:rsidRDefault="00D4747D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099" w:rsidRDefault="00895099">
    <w:pPr>
      <w:pStyle w:val="Header"/>
    </w:pPr>
    <w:r>
      <w:rPr>
        <w:rFonts w:ascii="Times New Roman" w:hAnsi="Times New Roman"/>
        <w:b/>
        <w:noProof/>
        <w:color w:val="FF0000"/>
        <w:sz w:val="24"/>
        <w:szCs w:val="24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-174.35pt;margin-top:174.85pt;width:293pt;height:46.35pt;rotation:270;z-index:251658240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07AB6"/>
    <w:rsid w:val="0001613C"/>
    <w:rsid w:val="000306B5"/>
    <w:rsid w:val="00086FBA"/>
    <w:rsid w:val="000F2476"/>
    <w:rsid w:val="001045A5"/>
    <w:rsid w:val="00113D14"/>
    <w:rsid w:val="00130339"/>
    <w:rsid w:val="00133045"/>
    <w:rsid w:val="00145208"/>
    <w:rsid w:val="00161BC6"/>
    <w:rsid w:val="001632F3"/>
    <w:rsid w:val="00183CC7"/>
    <w:rsid w:val="00195BB9"/>
    <w:rsid w:val="001A5855"/>
    <w:rsid w:val="001B00A4"/>
    <w:rsid w:val="001E1B83"/>
    <w:rsid w:val="00213230"/>
    <w:rsid w:val="002135AA"/>
    <w:rsid w:val="00227B30"/>
    <w:rsid w:val="00261578"/>
    <w:rsid w:val="00266343"/>
    <w:rsid w:val="00276B76"/>
    <w:rsid w:val="00295349"/>
    <w:rsid w:val="002B730E"/>
    <w:rsid w:val="002D4A99"/>
    <w:rsid w:val="002E2159"/>
    <w:rsid w:val="002F030C"/>
    <w:rsid w:val="00301FD4"/>
    <w:rsid w:val="00303E05"/>
    <w:rsid w:val="0036500D"/>
    <w:rsid w:val="00367529"/>
    <w:rsid w:val="00370DFA"/>
    <w:rsid w:val="003875F1"/>
    <w:rsid w:val="003A361D"/>
    <w:rsid w:val="003D6AD7"/>
    <w:rsid w:val="003F5344"/>
    <w:rsid w:val="00410A24"/>
    <w:rsid w:val="0041645A"/>
    <w:rsid w:val="004375EF"/>
    <w:rsid w:val="004412C3"/>
    <w:rsid w:val="004A0E01"/>
    <w:rsid w:val="004A2300"/>
    <w:rsid w:val="004B14C7"/>
    <w:rsid w:val="004F3A4A"/>
    <w:rsid w:val="00501DEB"/>
    <w:rsid w:val="00503D66"/>
    <w:rsid w:val="005431DC"/>
    <w:rsid w:val="00544175"/>
    <w:rsid w:val="00555D37"/>
    <w:rsid w:val="00557BA8"/>
    <w:rsid w:val="00564B8A"/>
    <w:rsid w:val="005A187D"/>
    <w:rsid w:val="005E6082"/>
    <w:rsid w:val="00635FA7"/>
    <w:rsid w:val="00636F1D"/>
    <w:rsid w:val="006449E6"/>
    <w:rsid w:val="006504F7"/>
    <w:rsid w:val="00690878"/>
    <w:rsid w:val="006C6C49"/>
    <w:rsid w:val="006E69BD"/>
    <w:rsid w:val="006F00FA"/>
    <w:rsid w:val="00703773"/>
    <w:rsid w:val="00755C40"/>
    <w:rsid w:val="007561BA"/>
    <w:rsid w:val="00772B47"/>
    <w:rsid w:val="00782C06"/>
    <w:rsid w:val="007A6741"/>
    <w:rsid w:val="0080121D"/>
    <w:rsid w:val="00847C58"/>
    <w:rsid w:val="00855593"/>
    <w:rsid w:val="008563D0"/>
    <w:rsid w:val="008800E0"/>
    <w:rsid w:val="00895099"/>
    <w:rsid w:val="008A4DE7"/>
    <w:rsid w:val="008B27C5"/>
    <w:rsid w:val="008C08D2"/>
    <w:rsid w:val="008D2F47"/>
    <w:rsid w:val="008D54B8"/>
    <w:rsid w:val="00911205"/>
    <w:rsid w:val="00934275"/>
    <w:rsid w:val="009376EE"/>
    <w:rsid w:val="009570AC"/>
    <w:rsid w:val="00993202"/>
    <w:rsid w:val="00997C53"/>
    <w:rsid w:val="009C45B8"/>
    <w:rsid w:val="009D01B0"/>
    <w:rsid w:val="00A42225"/>
    <w:rsid w:val="00A46795"/>
    <w:rsid w:val="00A527E5"/>
    <w:rsid w:val="00A83C12"/>
    <w:rsid w:val="00AB0794"/>
    <w:rsid w:val="00AB1513"/>
    <w:rsid w:val="00AC7512"/>
    <w:rsid w:val="00AD36B2"/>
    <w:rsid w:val="00AD546D"/>
    <w:rsid w:val="00AD5A1D"/>
    <w:rsid w:val="00AE62C6"/>
    <w:rsid w:val="00B155AE"/>
    <w:rsid w:val="00B60A25"/>
    <w:rsid w:val="00B63FD6"/>
    <w:rsid w:val="00B7501B"/>
    <w:rsid w:val="00B80DD2"/>
    <w:rsid w:val="00B81D77"/>
    <w:rsid w:val="00B92E0D"/>
    <w:rsid w:val="00B946C9"/>
    <w:rsid w:val="00BA23C3"/>
    <w:rsid w:val="00BA7ED5"/>
    <w:rsid w:val="00BF318A"/>
    <w:rsid w:val="00C47894"/>
    <w:rsid w:val="00C54654"/>
    <w:rsid w:val="00C9463C"/>
    <w:rsid w:val="00CA0934"/>
    <w:rsid w:val="00CA3883"/>
    <w:rsid w:val="00CA4118"/>
    <w:rsid w:val="00CB21A1"/>
    <w:rsid w:val="00CD2622"/>
    <w:rsid w:val="00D135EB"/>
    <w:rsid w:val="00D339EA"/>
    <w:rsid w:val="00D4747D"/>
    <w:rsid w:val="00D50338"/>
    <w:rsid w:val="00D85FEE"/>
    <w:rsid w:val="00D9189F"/>
    <w:rsid w:val="00DF3935"/>
    <w:rsid w:val="00E00133"/>
    <w:rsid w:val="00E22CD4"/>
    <w:rsid w:val="00E27EDD"/>
    <w:rsid w:val="00E3405C"/>
    <w:rsid w:val="00E426ED"/>
    <w:rsid w:val="00E4416E"/>
    <w:rsid w:val="00E61F9B"/>
    <w:rsid w:val="00EA2066"/>
    <w:rsid w:val="00EA7CCD"/>
    <w:rsid w:val="00ED6AF0"/>
    <w:rsid w:val="00F0085E"/>
    <w:rsid w:val="00F243B1"/>
    <w:rsid w:val="00F27407"/>
    <w:rsid w:val="00F511BD"/>
    <w:rsid w:val="00F5203A"/>
    <w:rsid w:val="00F642CD"/>
    <w:rsid w:val="00F9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6504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42"/>
      <w:szCs w:val="42"/>
      <w:lang w:eastAsia="hr-HR"/>
    </w:rPr>
  </w:style>
  <w:style w:type="paragraph" w:styleId="Heading4">
    <w:name w:val="heading 4"/>
    <w:basedOn w:val="Normal"/>
    <w:next w:val="Normal"/>
    <w:link w:val="Heading4Char"/>
    <w:unhideWhenUsed/>
    <w:qFormat/>
    <w:rsid w:val="006504F7"/>
    <w:pPr>
      <w:keepNext/>
      <w:spacing w:before="60" w:after="60" w:line="240" w:lineRule="auto"/>
      <w:jc w:val="center"/>
      <w:outlineLvl w:val="3"/>
    </w:pPr>
    <w:rPr>
      <w:rFonts w:ascii="Times New Roman" w:eastAsia="Times New Roman" w:hAnsi="Times New Roman"/>
      <w:color w:val="00FFFF"/>
      <w:sz w:val="42"/>
      <w:szCs w:val="4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1DC"/>
    <w:rPr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6504F7"/>
    <w:rPr>
      <w:rFonts w:ascii="Times New Roman" w:eastAsia="Times New Roman" w:hAnsi="Times New Roman"/>
      <w:sz w:val="42"/>
      <w:szCs w:val="42"/>
    </w:rPr>
  </w:style>
  <w:style w:type="character" w:customStyle="1" w:styleId="Heading4Char">
    <w:name w:val="Heading 4 Char"/>
    <w:basedOn w:val="DefaultParagraphFont"/>
    <w:link w:val="Heading4"/>
    <w:rsid w:val="006504F7"/>
    <w:rPr>
      <w:rFonts w:ascii="Times New Roman" w:eastAsia="Times New Roman" w:hAnsi="Times New Roman"/>
      <w:color w:val="00FFFF"/>
      <w:sz w:val="42"/>
      <w:szCs w:val="42"/>
    </w:rPr>
  </w:style>
  <w:style w:type="paragraph" w:styleId="NoSpacing">
    <w:name w:val="No Spacing"/>
    <w:uiPriority w:val="1"/>
    <w:qFormat/>
    <w:rsid w:val="007561B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mailto:putokazi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27BFE2-953F-4812-AA8D-7683F778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1667</CharactersWithSpaces>
  <SharedDoc>false</SharedDoc>
  <HLinks>
    <vt:vector size="12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</dc:creator>
  <cp:keywords/>
  <cp:lastModifiedBy>Vele</cp:lastModifiedBy>
  <cp:revision>2</cp:revision>
  <cp:lastPrinted>2017-05-29T11:59:00Z</cp:lastPrinted>
  <dcterms:created xsi:type="dcterms:W3CDTF">2017-06-29T12:46:00Z</dcterms:created>
  <dcterms:modified xsi:type="dcterms:W3CDTF">2017-06-29T12:46:00Z</dcterms:modified>
</cp:coreProperties>
</file>