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FD" w:rsidRDefault="00FA3BFD" w:rsidP="00FA3BFD">
      <w:pPr>
        <w:rPr>
          <w:rFonts w:ascii="Times New Roman" w:hAnsi="Times New Roman" w:cs="Times New Roman"/>
          <w:sz w:val="10"/>
          <w:szCs w:val="10"/>
        </w:rPr>
      </w:pPr>
    </w:p>
    <w:p w:rsidR="008D0807" w:rsidRPr="008D0807" w:rsidRDefault="0052337C" w:rsidP="008D0807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723573">
        <w:rPr>
          <w:rFonts w:ascii="Times New Roman" w:hAnsi="Times New Roman" w:cs="Times New Roman"/>
          <w:b/>
          <w:i/>
          <w:color w:val="FF0000"/>
          <w:sz w:val="40"/>
          <w:szCs w:val="40"/>
        </w:rPr>
        <w:t>STRASBOURG &amp; COLMAR</w:t>
      </w:r>
    </w:p>
    <w:p w:rsidR="0052337C" w:rsidRDefault="00161074" w:rsidP="00C77F4E">
      <w:pPr>
        <w:pStyle w:val="NoSpacing"/>
        <w:ind w:right="-142"/>
        <w:jc w:val="right"/>
        <w:rPr>
          <w:sz w:val="16"/>
          <w:szCs w:val="16"/>
        </w:rPr>
      </w:pPr>
      <w:r>
        <w:rPr>
          <w:sz w:val="16"/>
          <w:szCs w:val="16"/>
        </w:rPr>
        <w:t>735</w:t>
      </w:r>
      <w:r w:rsidR="00C77F4E">
        <w:rPr>
          <w:sz w:val="16"/>
          <w:szCs w:val="16"/>
        </w:rPr>
        <w:t>-2018</w:t>
      </w:r>
    </w:p>
    <w:tbl>
      <w:tblPr>
        <w:tblStyle w:val="TableGrid"/>
        <w:tblW w:w="1091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51"/>
        <w:gridCol w:w="1417"/>
        <w:gridCol w:w="7086"/>
      </w:tblGrid>
      <w:tr w:rsidR="0052337C" w:rsidTr="00CC46E0">
        <w:trPr>
          <w:gridBefore w:val="2"/>
          <w:wBefore w:w="2411" w:type="dxa"/>
        </w:trPr>
        <w:tc>
          <w:tcPr>
            <w:tcW w:w="1417" w:type="dxa"/>
          </w:tcPr>
          <w:p w:rsidR="0052337C" w:rsidRPr="008D0807" w:rsidRDefault="00614B44" w:rsidP="00C77F4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-1638850</wp:posOffset>
                  </wp:positionH>
                  <wp:positionV relativeFrom="paragraph">
                    <wp:posOffset>-1261</wp:posOffset>
                  </wp:positionV>
                  <wp:extent cx="1639153" cy="1218810"/>
                  <wp:effectExtent l="1905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240" cy="122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2CF9"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</w:t>
            </w:r>
            <w:r w:rsidR="0052337C"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09.2018.</w:t>
            </w:r>
          </w:p>
          <w:p w:rsidR="009258C1" w:rsidRPr="00723573" w:rsidRDefault="009258C1" w:rsidP="00C77F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086" w:type="dxa"/>
          </w:tcPr>
          <w:p w:rsidR="0052337C" w:rsidRPr="0052337C" w:rsidRDefault="0052337C" w:rsidP="004F7F44">
            <w:pPr>
              <w:pStyle w:val="NoSpacing"/>
              <w:ind w:left="-108"/>
              <w:jc w:val="both"/>
              <w:rPr>
                <w:rFonts w:ascii="Times New Roman" w:hAnsi="Times New Roman" w:cs="Times New Roman"/>
              </w:rPr>
            </w:pPr>
            <w:r w:rsidRPr="0052337C">
              <w:rPr>
                <w:rFonts w:ascii="Times New Roman" w:hAnsi="Times New Roman" w:cs="Times New Roman"/>
              </w:rPr>
              <w:t>Okupljanje grup</w:t>
            </w:r>
            <w:r w:rsidR="00022CF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u Sukoišanskoj ulici u 6,30 sati. </w:t>
            </w:r>
            <w:r w:rsidR="005C5291">
              <w:rPr>
                <w:rFonts w:ascii="Times New Roman" w:hAnsi="Times New Roman" w:cs="Times New Roman"/>
              </w:rPr>
              <w:t xml:space="preserve">Ukrcaj u autobus i upoznavanje sa pratiteljem putovanja. </w:t>
            </w:r>
            <w:r>
              <w:rPr>
                <w:rFonts w:ascii="Times New Roman" w:hAnsi="Times New Roman" w:cs="Times New Roman"/>
              </w:rPr>
              <w:t>Vožnja autocestom prema Austriji uz kraća stajanja na putu. Dolazak u</w:t>
            </w:r>
            <w:r w:rsidR="00AF58FD">
              <w:rPr>
                <w:rFonts w:ascii="Times New Roman" w:hAnsi="Times New Roman" w:cs="Times New Roman"/>
              </w:rPr>
              <w:t xml:space="preserve"> </w:t>
            </w:r>
            <w:r w:rsidR="00946D0F">
              <w:rPr>
                <w:rFonts w:ascii="Times New Roman" w:hAnsi="Times New Roman" w:cs="Times New Roman"/>
              </w:rPr>
              <w:t>Villach. Šetnja</w:t>
            </w:r>
            <w:r w:rsidR="00F37F1D">
              <w:rPr>
                <w:rFonts w:ascii="Times New Roman" w:hAnsi="Times New Roman" w:cs="Times New Roman"/>
              </w:rPr>
              <w:t xml:space="preserve"> gradskim uličicama te slobodno vrijeme </w:t>
            </w:r>
            <w:r w:rsidR="00341C39">
              <w:rPr>
                <w:rFonts w:ascii="Times New Roman" w:hAnsi="Times New Roman" w:cs="Times New Roman"/>
              </w:rPr>
              <w:t xml:space="preserve">do polaska </w:t>
            </w:r>
            <w:r w:rsidR="004F7F44">
              <w:rPr>
                <w:rFonts w:ascii="Times New Roman" w:hAnsi="Times New Roman" w:cs="Times New Roman"/>
              </w:rPr>
              <w:t>prema hotelu u okolici Salzburga. Prijava i s</w:t>
            </w:r>
            <w:r>
              <w:rPr>
                <w:rFonts w:ascii="Times New Roman" w:hAnsi="Times New Roman" w:cs="Times New Roman"/>
              </w:rPr>
              <w:t>mještaj u hotel. Večera. Noćenje.</w:t>
            </w:r>
          </w:p>
        </w:tc>
      </w:tr>
      <w:tr w:rsidR="0052337C" w:rsidTr="00CC46E0">
        <w:trPr>
          <w:gridBefore w:val="2"/>
          <w:wBefore w:w="2411" w:type="dxa"/>
        </w:trPr>
        <w:tc>
          <w:tcPr>
            <w:tcW w:w="1417" w:type="dxa"/>
          </w:tcPr>
          <w:p w:rsidR="0052337C" w:rsidRPr="008D0807" w:rsidRDefault="00022CF9" w:rsidP="00C77F4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</w:t>
            </w:r>
            <w:r w:rsidR="0052337C"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09.2018.</w:t>
            </w:r>
          </w:p>
          <w:p w:rsidR="009258C1" w:rsidRPr="00723573" w:rsidRDefault="00614B44" w:rsidP="00C77F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-1638850</wp:posOffset>
                  </wp:positionH>
                  <wp:positionV relativeFrom="paragraph">
                    <wp:posOffset>342881</wp:posOffset>
                  </wp:positionV>
                  <wp:extent cx="1639153" cy="1146412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2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153" cy="1146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58C1"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086" w:type="dxa"/>
          </w:tcPr>
          <w:p w:rsidR="0052337C" w:rsidRPr="0052337C" w:rsidRDefault="0052337C" w:rsidP="008F5DFB">
            <w:pPr>
              <w:pStyle w:val="NoSpacing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Doručak. Odjava iz hotela. Polazak autobusom prema </w:t>
            </w:r>
            <w:r w:rsidR="008E3970" w:rsidRPr="006276AC">
              <w:rPr>
                <w:rFonts w:ascii="Times New Roman" w:hAnsi="Times New Roman" w:cs="Times New Roman"/>
                <w:b/>
                <w:i/>
              </w:rPr>
              <w:t>Ulm-u</w:t>
            </w:r>
            <w:r w:rsidR="008E3970">
              <w:rPr>
                <w:rFonts w:ascii="Times New Roman" w:hAnsi="Times New Roman" w:cs="Times New Roman"/>
                <w:b/>
                <w:i/>
              </w:rPr>
              <w:t>,</w:t>
            </w:r>
            <w:r w:rsidR="008E39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njemačkom gradu</w:t>
            </w:r>
            <w:r w:rsidR="008E3970">
              <w:rPr>
                <w:rFonts w:ascii="Times New Roman" w:hAnsi="Times New Roman" w:cs="Times New Roman"/>
              </w:rPr>
              <w:t xml:space="preserve"> smještenom na rijeci Dunav i </w:t>
            </w:r>
            <w:r w:rsidR="00916226">
              <w:rPr>
                <w:rFonts w:ascii="Times New Roman" w:hAnsi="Times New Roman" w:cs="Times New Roman"/>
              </w:rPr>
              <w:t>rodnom mjestu Alberta Einstein-a.</w:t>
            </w:r>
            <w:r>
              <w:rPr>
                <w:rFonts w:ascii="Times New Roman" w:hAnsi="Times New Roman" w:cs="Times New Roman"/>
              </w:rPr>
              <w:t xml:space="preserve"> Po dolasku odlazak u </w:t>
            </w:r>
            <w:r w:rsidR="00916226">
              <w:rPr>
                <w:rFonts w:ascii="Times New Roman" w:hAnsi="Times New Roman" w:cs="Times New Roman"/>
              </w:rPr>
              <w:t xml:space="preserve">pješački </w:t>
            </w:r>
            <w:r>
              <w:rPr>
                <w:rFonts w:ascii="Times New Roman" w:hAnsi="Times New Roman" w:cs="Times New Roman"/>
              </w:rPr>
              <w:t>razgled grada</w:t>
            </w:r>
            <w:r w:rsidR="002B3F85">
              <w:rPr>
                <w:rFonts w:ascii="Times New Roman" w:hAnsi="Times New Roman" w:cs="Times New Roman"/>
              </w:rPr>
              <w:t>:</w:t>
            </w:r>
            <w:r w:rsidR="008E3970">
              <w:rPr>
                <w:rFonts w:ascii="Times New Roman" w:hAnsi="Times New Roman" w:cs="Times New Roman"/>
              </w:rPr>
              <w:t xml:space="preserve"> </w:t>
            </w:r>
            <w:r w:rsidR="008E3970" w:rsidRPr="008E3970">
              <w:rPr>
                <w:rFonts w:ascii="Times New Roman" w:hAnsi="Times New Roman" w:cs="Times New Roman"/>
                <w:i/>
              </w:rPr>
              <w:t>Katedrala</w:t>
            </w:r>
            <w:r w:rsidR="00916226" w:rsidRPr="00AF58FD">
              <w:rPr>
                <w:rFonts w:ascii="Times New Roman" w:hAnsi="Times New Roman" w:cs="Times New Roman"/>
                <w:i/>
              </w:rPr>
              <w:t xml:space="preserve"> </w:t>
            </w:r>
            <w:r w:rsidR="00916226">
              <w:rPr>
                <w:rFonts w:ascii="Times New Roman" w:hAnsi="Times New Roman" w:cs="Times New Roman"/>
              </w:rPr>
              <w:t>sa najvišim zvonikom na svijetu čija je gradnja započeta u 14.st.</w:t>
            </w:r>
            <w:r w:rsidR="008E3970">
              <w:rPr>
                <w:rFonts w:ascii="Times New Roman" w:hAnsi="Times New Roman" w:cs="Times New Roman"/>
              </w:rPr>
              <w:t xml:space="preserve">, </w:t>
            </w:r>
            <w:r w:rsidR="008E3970" w:rsidRPr="008E3970">
              <w:rPr>
                <w:rFonts w:ascii="Times New Roman" w:hAnsi="Times New Roman" w:cs="Times New Roman"/>
                <w:i/>
              </w:rPr>
              <w:t>Kuća zakletve</w:t>
            </w:r>
            <w:r w:rsidR="008E3970">
              <w:rPr>
                <w:rFonts w:ascii="Times New Roman" w:hAnsi="Times New Roman" w:cs="Times New Roman"/>
              </w:rPr>
              <w:t xml:space="preserve">, </w:t>
            </w:r>
            <w:r w:rsidR="008E3970" w:rsidRPr="008E3970">
              <w:rPr>
                <w:rFonts w:ascii="Times New Roman" w:hAnsi="Times New Roman" w:cs="Times New Roman"/>
                <w:i/>
              </w:rPr>
              <w:t>Gradska kuća Ulm</w:t>
            </w:r>
            <w:r w:rsidR="008E3970">
              <w:rPr>
                <w:rFonts w:ascii="Times New Roman" w:hAnsi="Times New Roman" w:cs="Times New Roman"/>
              </w:rPr>
              <w:t>,...</w:t>
            </w:r>
            <w:r w:rsidR="00916226">
              <w:rPr>
                <w:rFonts w:ascii="Times New Roman" w:hAnsi="Times New Roman" w:cs="Times New Roman"/>
              </w:rPr>
              <w:t xml:space="preserve"> </w:t>
            </w:r>
            <w:r w:rsidR="00AB7404">
              <w:rPr>
                <w:rFonts w:ascii="Times New Roman" w:hAnsi="Times New Roman" w:cs="Times New Roman"/>
              </w:rPr>
              <w:t xml:space="preserve">Slobodno </w:t>
            </w:r>
            <w:r w:rsidR="00857A36">
              <w:rPr>
                <w:rFonts w:ascii="Times New Roman" w:hAnsi="Times New Roman" w:cs="Times New Roman"/>
              </w:rPr>
              <w:t>vrijeme za os</w:t>
            </w:r>
            <w:r w:rsidR="00AB7404">
              <w:rPr>
                <w:rFonts w:ascii="Times New Roman" w:hAnsi="Times New Roman" w:cs="Times New Roman"/>
              </w:rPr>
              <w:t>obne programe do polaska za</w:t>
            </w:r>
            <w:r w:rsidR="00D92037">
              <w:rPr>
                <w:rFonts w:ascii="Times New Roman" w:hAnsi="Times New Roman" w:cs="Times New Roman"/>
              </w:rPr>
              <w:t xml:space="preserve"> </w:t>
            </w:r>
            <w:r w:rsidR="00D92037" w:rsidRPr="006276AC">
              <w:rPr>
                <w:rFonts w:ascii="Times New Roman" w:hAnsi="Times New Roman" w:cs="Times New Roman"/>
                <w:b/>
                <w:i/>
              </w:rPr>
              <w:t>Strasbourg</w:t>
            </w:r>
            <w:r w:rsidR="008F5DFB">
              <w:rPr>
                <w:rFonts w:ascii="Times New Roman" w:hAnsi="Times New Roman" w:cs="Times New Roman"/>
              </w:rPr>
              <w:t>. Prijava u hotel. Kraći odmor i odlazak u centar. Večera u restoranu u gradu.</w:t>
            </w:r>
            <w:r w:rsidR="00916226">
              <w:rPr>
                <w:rFonts w:ascii="Times New Roman" w:hAnsi="Times New Roman" w:cs="Times New Roman"/>
              </w:rPr>
              <w:t xml:space="preserve"> </w:t>
            </w:r>
            <w:r w:rsidR="003C5FEE">
              <w:rPr>
                <w:rFonts w:ascii="Times New Roman" w:hAnsi="Times New Roman" w:cs="Times New Roman"/>
              </w:rPr>
              <w:t xml:space="preserve">Povratk u hotel. </w:t>
            </w:r>
            <w:r w:rsidR="00916226">
              <w:rPr>
                <w:rFonts w:ascii="Times New Roman" w:hAnsi="Times New Roman" w:cs="Times New Roman"/>
              </w:rPr>
              <w:t>Noćenje.</w:t>
            </w:r>
          </w:p>
        </w:tc>
      </w:tr>
      <w:tr w:rsidR="0052337C" w:rsidTr="00CC46E0">
        <w:trPr>
          <w:gridBefore w:val="2"/>
          <w:wBefore w:w="2411" w:type="dxa"/>
        </w:trPr>
        <w:tc>
          <w:tcPr>
            <w:tcW w:w="1417" w:type="dxa"/>
          </w:tcPr>
          <w:p w:rsidR="0052337C" w:rsidRPr="008D0807" w:rsidRDefault="00022CF9" w:rsidP="00C77F4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</w:t>
            </w:r>
            <w:r w:rsidR="00D92037"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09.2018.</w:t>
            </w:r>
          </w:p>
          <w:p w:rsidR="009258C1" w:rsidRPr="00723573" w:rsidRDefault="007F1638" w:rsidP="00C77F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-1638850</wp:posOffset>
                  </wp:positionH>
                  <wp:positionV relativeFrom="paragraph">
                    <wp:posOffset>661841</wp:posOffset>
                  </wp:positionV>
                  <wp:extent cx="1639153" cy="1166884"/>
                  <wp:effectExtent l="19050" t="0" r="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153" cy="116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58C1"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086" w:type="dxa"/>
          </w:tcPr>
          <w:p w:rsidR="00BC0762" w:rsidRPr="00417DEA" w:rsidRDefault="00D92037" w:rsidP="00C77F4E">
            <w:pPr>
              <w:pStyle w:val="NoSpacing"/>
              <w:ind w:left="-10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C0762">
              <w:rPr>
                <w:rFonts w:ascii="Times New Roman" w:hAnsi="Times New Roman" w:cs="Times New Roman"/>
              </w:rPr>
              <w:t>Doručak.</w:t>
            </w:r>
            <w:r w:rsidR="00695646" w:rsidRPr="00BC0762">
              <w:rPr>
                <w:rFonts w:ascii="Times New Roman" w:hAnsi="Times New Roman" w:cs="Times New Roman"/>
              </w:rPr>
              <w:t xml:space="preserve"> </w:t>
            </w:r>
            <w:r w:rsidR="00475BCF" w:rsidRPr="00BC0762">
              <w:rPr>
                <w:rFonts w:ascii="Times New Roman" w:hAnsi="Times New Roman" w:cs="Times New Roman"/>
              </w:rPr>
              <w:t xml:space="preserve">Odlazak u razgled </w:t>
            </w:r>
            <w:r w:rsidR="00AB7404">
              <w:rPr>
                <w:rFonts w:ascii="Times New Roman" w:hAnsi="Times New Roman" w:cs="Times New Roman"/>
                <w:b/>
                <w:i/>
              </w:rPr>
              <w:t>Strasbourg-</w:t>
            </w:r>
            <w:r w:rsidR="006276AC" w:rsidRPr="006276AC">
              <w:rPr>
                <w:rFonts w:ascii="Times New Roman" w:hAnsi="Times New Roman" w:cs="Times New Roman"/>
                <w:b/>
                <w:i/>
              </w:rPr>
              <w:t>a</w:t>
            </w:r>
            <w:r w:rsidR="00AB7404">
              <w:rPr>
                <w:rFonts w:ascii="Times New Roman" w:hAnsi="Times New Roman" w:cs="Times New Roman"/>
              </w:rPr>
              <w:t xml:space="preserve">, grada </w:t>
            </w:r>
            <w:r w:rsidR="00A71980" w:rsidRPr="00BC0762">
              <w:rPr>
                <w:rFonts w:ascii="Times New Roman" w:hAnsi="Times New Roman" w:cs="Times New Roman"/>
              </w:rPr>
              <w:t xml:space="preserve">koji </w:t>
            </w:r>
            <w:r w:rsidR="00695646" w:rsidRPr="00BC0762">
              <w:rPr>
                <w:rFonts w:ascii="Times New Roman" w:hAnsi="Times New Roman" w:cs="Times New Roman"/>
              </w:rPr>
              <w:t>se smjestio na istoku Francuske, na lijevoj strani rijeke Rajne</w:t>
            </w:r>
            <w:r w:rsidR="00821F6B" w:rsidRPr="00BC0762">
              <w:rPr>
                <w:rFonts w:ascii="Times New Roman" w:hAnsi="Times New Roman" w:cs="Times New Roman"/>
              </w:rPr>
              <w:t xml:space="preserve">. Središtem bajkovitog </w:t>
            </w:r>
            <w:r w:rsidR="00821F6B" w:rsidRPr="00AB7404">
              <w:rPr>
                <w:rFonts w:ascii="Times New Roman" w:hAnsi="Times New Roman" w:cs="Times New Roman"/>
                <w:i/>
              </w:rPr>
              <w:t>Starog grada</w:t>
            </w:r>
            <w:r w:rsidR="00821F6B" w:rsidRPr="00BC0762">
              <w:rPr>
                <w:rFonts w:ascii="Times New Roman" w:hAnsi="Times New Roman" w:cs="Times New Roman"/>
              </w:rPr>
              <w:t xml:space="preserve">, koje se nalazi na UNESCO-vom popisu svjetske baštine, </w:t>
            </w:r>
            <w:r w:rsidR="00A71980" w:rsidRPr="00BC0762">
              <w:rPr>
                <w:rFonts w:ascii="Times New Roman" w:hAnsi="Times New Roman" w:cs="Times New Roman"/>
              </w:rPr>
              <w:t xml:space="preserve">dominira </w:t>
            </w:r>
            <w:r w:rsidR="00A71980" w:rsidRPr="00AB7404">
              <w:rPr>
                <w:rFonts w:ascii="Times New Roman" w:hAnsi="Times New Roman" w:cs="Times New Roman"/>
                <w:i/>
              </w:rPr>
              <w:t>Katedrala</w:t>
            </w:r>
            <w:r w:rsidR="00A71980" w:rsidRPr="00BC0762">
              <w:rPr>
                <w:rFonts w:ascii="Times New Roman" w:hAnsi="Times New Roman" w:cs="Times New Roman"/>
              </w:rPr>
              <w:t xml:space="preserve"> </w:t>
            </w:r>
            <w:r w:rsidR="00A71980" w:rsidRPr="00CF0B8D">
              <w:rPr>
                <w:rFonts w:ascii="Times New Roman" w:hAnsi="Times New Roman" w:cs="Times New Roman"/>
                <w:i/>
              </w:rPr>
              <w:t>Notre Dame</w:t>
            </w:r>
            <w:r w:rsidR="00A71980" w:rsidRPr="00BC0762">
              <w:rPr>
                <w:rFonts w:ascii="Times New Roman" w:hAnsi="Times New Roman" w:cs="Times New Roman"/>
              </w:rPr>
              <w:t xml:space="preserve"> </w:t>
            </w:r>
            <w:r w:rsidR="00CF0B8D">
              <w:rPr>
                <w:rFonts w:ascii="Times New Roman" w:hAnsi="Times New Roman" w:cs="Times New Roman"/>
              </w:rPr>
              <w:t>koja je do 19. s</w:t>
            </w:r>
            <w:r w:rsidR="00DD579C" w:rsidRPr="00BC0762">
              <w:rPr>
                <w:rFonts w:ascii="Times New Roman" w:hAnsi="Times New Roman" w:cs="Times New Roman"/>
              </w:rPr>
              <w:t xml:space="preserve">t. bila najviša građevina takve vrste na svijetu. </w:t>
            </w:r>
            <w:r w:rsidR="00695646" w:rsidRPr="00BC0762">
              <w:rPr>
                <w:rFonts w:ascii="Times New Roman" w:hAnsi="Times New Roman" w:cs="Times New Roman"/>
              </w:rPr>
              <w:t xml:space="preserve">Šetnja </w:t>
            </w:r>
            <w:r w:rsidR="00BC0762" w:rsidRPr="00BC0762">
              <w:rPr>
                <w:rFonts w:ascii="Times New Roman" w:hAnsi="Times New Roman" w:cs="Times New Roman"/>
              </w:rPr>
              <w:t>gradskim središtem</w:t>
            </w:r>
            <w:r w:rsidR="00475BCF" w:rsidRPr="00BC0762">
              <w:rPr>
                <w:rFonts w:ascii="Times New Roman" w:hAnsi="Times New Roman" w:cs="Times New Roman"/>
              </w:rPr>
              <w:t xml:space="preserve">: </w:t>
            </w:r>
            <w:r w:rsidR="00475BCF" w:rsidRPr="00C77F4E">
              <w:rPr>
                <w:rFonts w:ascii="Times New Roman" w:hAnsi="Times New Roman" w:cs="Times New Roman"/>
                <w:i/>
              </w:rPr>
              <w:t>Katedrala</w:t>
            </w:r>
            <w:r w:rsidR="003710B4" w:rsidRPr="00BC0762">
              <w:rPr>
                <w:rFonts w:ascii="Times New Roman" w:hAnsi="Times New Roman" w:cs="Times New Roman"/>
              </w:rPr>
              <w:t xml:space="preserve">, </w:t>
            </w:r>
            <w:r w:rsidR="003710B4" w:rsidRPr="00C77F4E">
              <w:rPr>
                <w:rFonts w:ascii="Times New Roman" w:hAnsi="Times New Roman" w:cs="Times New Roman"/>
                <w:i/>
              </w:rPr>
              <w:t>Guthenbergov trg, crkva sv. Tome, mostovi i kanali na rijeci ILL, četvrt Mala Francuska</w:t>
            </w:r>
            <w:r w:rsidR="00C77F4E">
              <w:rPr>
                <w:rFonts w:ascii="Times New Roman" w:hAnsi="Times New Roman" w:cs="Times New Roman"/>
                <w:i/>
              </w:rPr>
              <w:t>,</w:t>
            </w:r>
            <w:r w:rsidR="00BC0762" w:rsidRPr="00C77F4E">
              <w:rPr>
                <w:rFonts w:ascii="Times New Roman" w:hAnsi="Times New Roman" w:cs="Times New Roman"/>
                <w:i/>
              </w:rPr>
              <w:t xml:space="preserve"> palača Rohan</w:t>
            </w:r>
            <w:r w:rsidR="00BC0762" w:rsidRPr="00BC0762">
              <w:rPr>
                <w:rFonts w:ascii="Times New Roman" w:hAnsi="Times New Roman" w:cs="Times New Roman"/>
              </w:rPr>
              <w:t xml:space="preserve"> koja je ugostila brojne poznate francuske ličnosti kao što su Kralj Louis XV, Marie Antoniette, Napoleon Bonaparte</w:t>
            </w:r>
            <w:r w:rsidR="003710B4" w:rsidRPr="00BC0762">
              <w:rPr>
                <w:rFonts w:ascii="Times New Roman" w:hAnsi="Times New Roman" w:cs="Times New Roman"/>
              </w:rPr>
              <w:t>,...</w:t>
            </w:r>
            <w:r w:rsidR="00417DEA">
              <w:rPr>
                <w:rFonts w:ascii="Times New Roman" w:hAnsi="Times New Roman" w:cs="Times New Roman"/>
              </w:rPr>
              <w:t xml:space="preserve"> </w:t>
            </w:r>
            <w:r w:rsidR="00BC076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Vožnja brodom kanalima uz povijesnu jezgru i četvrt Europske zajednice. Slobodno vrijeme za osobne programe. </w:t>
            </w:r>
            <w:r w:rsidR="00417DE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Večera</w:t>
            </w:r>
            <w:r w:rsidR="00AF58F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u rest</w:t>
            </w:r>
            <w:r w:rsidR="00CF0B8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oranu</w:t>
            </w:r>
            <w:r w:rsidR="00417DE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</w:t>
            </w:r>
            <w:r w:rsidR="00AF58F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Povratak u hotel. </w:t>
            </w:r>
            <w:r w:rsidR="00417DE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Noćenje. </w:t>
            </w:r>
          </w:p>
        </w:tc>
      </w:tr>
      <w:tr w:rsidR="0052337C" w:rsidTr="00CC46E0">
        <w:trPr>
          <w:gridBefore w:val="2"/>
          <w:wBefore w:w="2411" w:type="dxa"/>
        </w:trPr>
        <w:tc>
          <w:tcPr>
            <w:tcW w:w="1417" w:type="dxa"/>
          </w:tcPr>
          <w:p w:rsidR="0052337C" w:rsidRPr="008D0807" w:rsidRDefault="00CC46E0" w:rsidP="009258C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="00022CF9"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</w:t>
            </w:r>
            <w:r w:rsidR="000B284B"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09.2018.</w:t>
            </w:r>
          </w:p>
          <w:p w:rsidR="009258C1" w:rsidRPr="00723573" w:rsidRDefault="00614B44" w:rsidP="009258C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-1645674</wp:posOffset>
                  </wp:positionH>
                  <wp:positionV relativeFrom="paragraph">
                    <wp:posOffset>372299</wp:posOffset>
                  </wp:positionV>
                  <wp:extent cx="1645977" cy="1166884"/>
                  <wp:effectExtent l="19050" t="0" r="0" b="0"/>
                  <wp:wrapNone/>
                  <wp:docPr id="2" name="Picture 13" descr="C:\Users\Željko\Desktop\eagles-nest-2827108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Željko\Desktop\eagles-nest-2827108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77" cy="116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58C1"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086" w:type="dxa"/>
          </w:tcPr>
          <w:p w:rsidR="0052337C" w:rsidRDefault="000B284B" w:rsidP="00C77F4E">
            <w:pPr>
              <w:pStyle w:val="NoSpacing"/>
              <w:ind w:lef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</w:rPr>
              <w:t xml:space="preserve">Doručak. </w:t>
            </w:r>
            <w:r w:rsidR="007B77AD">
              <w:rPr>
                <w:rFonts w:ascii="Times New Roman" w:hAnsi="Times New Roman" w:cs="Times New Roman"/>
              </w:rPr>
              <w:t xml:space="preserve">Polazak autobusom do </w:t>
            </w:r>
            <w:r w:rsidR="007B77AD" w:rsidRPr="000F4B43">
              <w:rPr>
                <w:rFonts w:ascii="Times New Roman" w:hAnsi="Times New Roman" w:cs="Times New Roman"/>
                <w:b/>
                <w:i/>
              </w:rPr>
              <w:t>Eguisheim</w:t>
            </w:r>
            <w:r w:rsidR="00AB7404">
              <w:rPr>
                <w:rFonts w:ascii="Times New Roman" w:hAnsi="Times New Roman" w:cs="Times New Roman"/>
                <w:b/>
                <w:i/>
              </w:rPr>
              <w:t>-</w:t>
            </w:r>
            <w:r w:rsidR="007B77AD" w:rsidRPr="000F4B43">
              <w:rPr>
                <w:rFonts w:ascii="Times New Roman" w:hAnsi="Times New Roman" w:cs="Times New Roman"/>
                <w:b/>
                <w:i/>
              </w:rPr>
              <w:t>a</w:t>
            </w:r>
            <w:r w:rsidR="007B77AD">
              <w:rPr>
                <w:rFonts w:ascii="Times New Roman" w:hAnsi="Times New Roman" w:cs="Times New Roman"/>
              </w:rPr>
              <w:t xml:space="preserve"> koji nosi titulu jednog od najljepših gradića u Francuskoj smještenog u poznatoj alzaškoj vinskoj regiji. Šetnja uskim gradskim uličicama kojima dominiraju stare kuće sa crvenim krovovima i drvenim balkonima. Slobodno vrijeme za osobne programe. Nastavak vožnje do</w:t>
            </w:r>
            <w:r>
              <w:rPr>
                <w:rFonts w:ascii="Times New Roman" w:hAnsi="Times New Roman" w:cs="Times New Roman"/>
              </w:rPr>
              <w:t xml:space="preserve"> jednog od najljepših gradova Europe, </w:t>
            </w:r>
            <w:r w:rsidRPr="006276AC">
              <w:rPr>
                <w:rFonts w:ascii="Times New Roman" w:hAnsi="Times New Roman" w:cs="Times New Roman"/>
                <w:b/>
                <w:i/>
              </w:rPr>
              <w:t>Colmar-a</w:t>
            </w:r>
            <w:r>
              <w:rPr>
                <w:rFonts w:ascii="Times New Roman" w:hAnsi="Times New Roman" w:cs="Times New Roman"/>
              </w:rPr>
              <w:t>. Ovaj grad sa svojim predivnim trgovima, fontanama i kanal</w:t>
            </w:r>
            <w:r w:rsidR="00705EE6">
              <w:rPr>
                <w:rFonts w:ascii="Times New Roman" w:hAnsi="Times New Roman" w:cs="Times New Roman"/>
              </w:rPr>
              <w:t>ima nosi naziv „mala Venecija“, a poznat</w:t>
            </w:r>
            <w:r w:rsidR="00417DEA">
              <w:rPr>
                <w:rFonts w:ascii="Times New Roman" w:hAnsi="Times New Roman" w:cs="Times New Roman"/>
              </w:rPr>
              <w:t xml:space="preserve"> </w:t>
            </w:r>
            <w:r w:rsidR="008D07DA">
              <w:rPr>
                <w:rFonts w:ascii="Times New Roman" w:hAnsi="Times New Roman" w:cs="Times New Roman"/>
              </w:rPr>
              <w:t>je po očuvanom starom gradu, arhitekt</w:t>
            </w:r>
            <w:r w:rsidR="006276AC">
              <w:rPr>
                <w:rFonts w:ascii="Times New Roman" w:hAnsi="Times New Roman" w:cs="Times New Roman"/>
              </w:rPr>
              <w:t>onskim spomenicima, muzejima, prekrasno uređenim ulicama i božićnom sajmu kada se srednjovjekovno središte grada pretvara u pravu bajku.</w:t>
            </w:r>
            <w:r w:rsidR="008D07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Slobodno vrijeme za osobne programe. Povratak u </w:t>
            </w:r>
            <w:r w:rsidR="00130A5D">
              <w:rPr>
                <w:rFonts w:ascii="Times New Roman" w:hAnsi="Times New Roman" w:cs="Times New Roman"/>
              </w:rPr>
              <w:t>Strasbourg</w:t>
            </w:r>
            <w:r>
              <w:rPr>
                <w:rFonts w:ascii="Times New Roman" w:hAnsi="Times New Roman" w:cs="Times New Roman"/>
              </w:rPr>
              <w:t>. Večera</w:t>
            </w:r>
            <w:r w:rsidR="00130A5D">
              <w:rPr>
                <w:rFonts w:ascii="Times New Roman" w:hAnsi="Times New Roman" w:cs="Times New Roman"/>
              </w:rPr>
              <w:t xml:space="preserve"> u restoranu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30A5D">
              <w:rPr>
                <w:rFonts w:ascii="Times New Roman" w:hAnsi="Times New Roman" w:cs="Times New Roman"/>
              </w:rPr>
              <w:t xml:space="preserve">Povratak u hotel. </w:t>
            </w:r>
            <w:r>
              <w:rPr>
                <w:rFonts w:ascii="Times New Roman" w:hAnsi="Times New Roman" w:cs="Times New Roman"/>
              </w:rPr>
              <w:t xml:space="preserve">Noćenje. </w:t>
            </w:r>
          </w:p>
          <w:p w:rsidR="00C77F4E" w:rsidRPr="00C77F4E" w:rsidRDefault="00C77F4E" w:rsidP="00C77F4E">
            <w:pPr>
              <w:pStyle w:val="NoSpacing"/>
              <w:ind w:lef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2337C" w:rsidTr="00CC46E0">
        <w:tc>
          <w:tcPr>
            <w:tcW w:w="1560" w:type="dxa"/>
          </w:tcPr>
          <w:p w:rsidR="0052337C" w:rsidRPr="008D0807" w:rsidRDefault="00022CF9" w:rsidP="007F163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</w:t>
            </w:r>
            <w:r w:rsidR="00CF395C"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09.2018.</w:t>
            </w:r>
          </w:p>
          <w:p w:rsidR="009258C1" w:rsidRPr="00FA3BFD" w:rsidRDefault="009258C1" w:rsidP="007F163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9354" w:type="dxa"/>
            <w:gridSpan w:val="3"/>
          </w:tcPr>
          <w:p w:rsidR="00130A5D" w:rsidRDefault="00CF395C" w:rsidP="007F1638">
            <w:pPr>
              <w:pStyle w:val="NoSpacing"/>
              <w:tabs>
                <w:tab w:val="left" w:pos="3052"/>
              </w:tabs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C77F4E">
              <w:rPr>
                <w:rFonts w:ascii="Times New Roman" w:hAnsi="Times New Roman" w:cs="Times New Roman"/>
              </w:rPr>
              <w:t xml:space="preserve">Doručak. Odjava iz hotela. </w:t>
            </w:r>
            <w:r w:rsidR="00CF0B8D" w:rsidRPr="00C77F4E">
              <w:rPr>
                <w:rFonts w:ascii="Times New Roman" w:hAnsi="Times New Roman" w:cs="Times New Roman"/>
              </w:rPr>
              <w:t>Vožnja autobusom p</w:t>
            </w:r>
            <w:r w:rsidR="00F71B78" w:rsidRPr="00C77F4E">
              <w:rPr>
                <w:rFonts w:ascii="Times New Roman" w:hAnsi="Times New Roman" w:cs="Times New Roman"/>
              </w:rPr>
              <w:t xml:space="preserve">rema </w:t>
            </w:r>
            <w:r w:rsidR="00413DAA" w:rsidRPr="006C465E">
              <w:rPr>
                <w:rFonts w:ascii="Times New Roman" w:hAnsi="Times New Roman" w:cs="Times New Roman"/>
                <w:b/>
                <w:i/>
              </w:rPr>
              <w:t>Stuttgartu</w:t>
            </w:r>
            <w:r w:rsidR="00413DAA" w:rsidRPr="00C77F4E">
              <w:rPr>
                <w:rFonts w:ascii="Times New Roman" w:hAnsi="Times New Roman" w:cs="Times New Roman"/>
              </w:rPr>
              <w:t xml:space="preserve">, </w:t>
            </w:r>
            <w:r w:rsidR="00815315" w:rsidRPr="00C77F4E">
              <w:rPr>
                <w:rFonts w:ascii="Times New Roman" w:hAnsi="Times New Roman" w:cs="Times New Roman"/>
              </w:rPr>
              <w:t xml:space="preserve">kulturnom i industrijskom centru Njemačke. </w:t>
            </w:r>
            <w:r w:rsidR="00E3017D">
              <w:rPr>
                <w:rFonts w:ascii="Times New Roman" w:hAnsi="Times New Roman" w:cs="Times New Roman"/>
              </w:rPr>
              <w:t>Grad je p</w:t>
            </w:r>
            <w:r w:rsidR="00815315" w:rsidRPr="00C77F4E">
              <w:rPr>
                <w:rFonts w:ascii="Times New Roman" w:hAnsi="Times New Roman" w:cs="Times New Roman"/>
              </w:rPr>
              <w:t xml:space="preserve">oznat je </w:t>
            </w:r>
            <w:r w:rsidR="00E3017D">
              <w:rPr>
                <w:rFonts w:ascii="Times New Roman" w:hAnsi="Times New Roman" w:cs="Times New Roman"/>
              </w:rPr>
              <w:t>po renomiranim</w:t>
            </w:r>
            <w:r w:rsidR="00815315" w:rsidRPr="00C77F4E">
              <w:rPr>
                <w:rFonts w:ascii="Times New Roman" w:hAnsi="Times New Roman" w:cs="Times New Roman"/>
              </w:rPr>
              <w:t xml:space="preserve"> tvornica</w:t>
            </w:r>
            <w:r w:rsidR="00E3017D">
              <w:rPr>
                <w:rFonts w:ascii="Times New Roman" w:hAnsi="Times New Roman" w:cs="Times New Roman"/>
              </w:rPr>
              <w:t>ma</w:t>
            </w:r>
            <w:r w:rsidR="006C465E">
              <w:rPr>
                <w:rFonts w:ascii="Times New Roman" w:hAnsi="Times New Roman" w:cs="Times New Roman"/>
              </w:rPr>
              <w:t>:</w:t>
            </w:r>
            <w:r w:rsidR="00815315" w:rsidRPr="00C77F4E">
              <w:rPr>
                <w:rFonts w:ascii="Times New Roman" w:hAnsi="Times New Roman" w:cs="Times New Roman"/>
              </w:rPr>
              <w:t xml:space="preserve"> </w:t>
            </w:r>
            <w:r w:rsidR="00413DAA" w:rsidRPr="00C77F4E">
              <w:rPr>
                <w:rFonts w:ascii="Times New Roman" w:hAnsi="Times New Roman" w:cs="Times New Roman"/>
              </w:rPr>
              <w:t>Mercedes</w:t>
            </w:r>
            <w:r w:rsidR="00815315" w:rsidRPr="00C77F4E">
              <w:rPr>
                <w:rFonts w:ascii="Times New Roman" w:hAnsi="Times New Roman" w:cs="Times New Roman"/>
              </w:rPr>
              <w:t xml:space="preserve"> Benz</w:t>
            </w:r>
            <w:r w:rsidR="00C50177" w:rsidRPr="00C77F4E">
              <w:rPr>
                <w:rFonts w:ascii="Times New Roman" w:hAnsi="Times New Roman" w:cs="Times New Roman"/>
              </w:rPr>
              <w:t xml:space="preserve">, Porsche i </w:t>
            </w:r>
            <w:r w:rsidR="00815315" w:rsidRPr="00C77F4E">
              <w:rPr>
                <w:rFonts w:ascii="Times New Roman" w:hAnsi="Times New Roman" w:cs="Times New Roman"/>
              </w:rPr>
              <w:t>Bosch</w:t>
            </w:r>
            <w:r w:rsidR="00C50177" w:rsidRPr="00C77F4E">
              <w:rPr>
                <w:rFonts w:ascii="Times New Roman" w:hAnsi="Times New Roman" w:cs="Times New Roman"/>
              </w:rPr>
              <w:t>.</w:t>
            </w:r>
            <w:r w:rsidR="00F71B78" w:rsidRPr="00C77F4E">
              <w:rPr>
                <w:rFonts w:ascii="Times New Roman" w:hAnsi="Times New Roman" w:cs="Times New Roman"/>
              </w:rPr>
              <w:t xml:space="preserve"> Kraći </w:t>
            </w:r>
            <w:r w:rsidR="00815315" w:rsidRPr="00C77F4E">
              <w:rPr>
                <w:rFonts w:ascii="Times New Roman" w:hAnsi="Times New Roman" w:cs="Times New Roman"/>
              </w:rPr>
              <w:t xml:space="preserve">pješački </w:t>
            </w:r>
            <w:r w:rsidR="00705EE6" w:rsidRPr="00C77F4E">
              <w:rPr>
                <w:rFonts w:ascii="Times New Roman" w:hAnsi="Times New Roman" w:cs="Times New Roman"/>
              </w:rPr>
              <w:t xml:space="preserve">razgled </w:t>
            </w:r>
            <w:r w:rsidR="00815315" w:rsidRPr="00C77F4E">
              <w:rPr>
                <w:rFonts w:ascii="Times New Roman" w:hAnsi="Times New Roman" w:cs="Times New Roman"/>
              </w:rPr>
              <w:t xml:space="preserve">centra </w:t>
            </w:r>
            <w:r w:rsidR="00705EE6" w:rsidRPr="00C77F4E">
              <w:rPr>
                <w:rFonts w:ascii="Times New Roman" w:hAnsi="Times New Roman" w:cs="Times New Roman"/>
              </w:rPr>
              <w:t>grada</w:t>
            </w:r>
            <w:r w:rsidR="00A87809" w:rsidRPr="00C77F4E">
              <w:rPr>
                <w:rFonts w:ascii="Times New Roman" w:hAnsi="Times New Roman" w:cs="Times New Roman"/>
              </w:rPr>
              <w:t xml:space="preserve">: </w:t>
            </w:r>
            <w:r w:rsidR="00A87809" w:rsidRPr="00C77F4E">
              <w:rPr>
                <w:rFonts w:ascii="Times New Roman" w:hAnsi="Times New Roman" w:cs="Times New Roman"/>
                <w:i/>
              </w:rPr>
              <w:t>Schlossplatz</w:t>
            </w:r>
            <w:r w:rsidR="00723573" w:rsidRPr="00C77F4E">
              <w:rPr>
                <w:rFonts w:ascii="Times New Roman" w:hAnsi="Times New Roman" w:cs="Times New Roman"/>
                <w:i/>
              </w:rPr>
              <w:t xml:space="preserve"> </w:t>
            </w:r>
            <w:r w:rsidR="00A87809" w:rsidRPr="00C77F4E">
              <w:rPr>
                <w:rFonts w:ascii="Times New Roman" w:hAnsi="Times New Roman" w:cs="Times New Roman"/>
              </w:rPr>
              <w:t>-</w:t>
            </w:r>
            <w:r w:rsidR="00723573" w:rsidRPr="00C77F4E">
              <w:rPr>
                <w:rFonts w:ascii="Times New Roman" w:hAnsi="Times New Roman" w:cs="Times New Roman"/>
              </w:rPr>
              <w:t xml:space="preserve"> </w:t>
            </w:r>
            <w:r w:rsidR="00A87809" w:rsidRPr="00C77F4E">
              <w:rPr>
                <w:rFonts w:ascii="Times New Roman" w:hAnsi="Times New Roman" w:cs="Times New Roman"/>
              </w:rPr>
              <w:t xml:space="preserve">najveći gradski trg, </w:t>
            </w:r>
            <w:r w:rsidR="00A87809" w:rsidRPr="00C77F4E">
              <w:rPr>
                <w:rFonts w:ascii="Times New Roman" w:hAnsi="Times New Roman" w:cs="Times New Roman"/>
                <w:i/>
              </w:rPr>
              <w:t>Altes Schloss</w:t>
            </w:r>
            <w:r w:rsidR="00A87809" w:rsidRPr="00C77F4E">
              <w:rPr>
                <w:rFonts w:ascii="Times New Roman" w:hAnsi="Times New Roman" w:cs="Times New Roman"/>
              </w:rPr>
              <w:t xml:space="preserve"> i </w:t>
            </w:r>
            <w:r w:rsidR="00A87809" w:rsidRPr="00C77F4E">
              <w:rPr>
                <w:rFonts w:ascii="Times New Roman" w:hAnsi="Times New Roman" w:cs="Times New Roman"/>
                <w:i/>
              </w:rPr>
              <w:t>Neues Schloss</w:t>
            </w:r>
            <w:r w:rsidR="00723573" w:rsidRPr="00C77F4E">
              <w:rPr>
                <w:rFonts w:ascii="Times New Roman" w:hAnsi="Times New Roman" w:cs="Times New Roman"/>
                <w:i/>
              </w:rPr>
              <w:t xml:space="preserve"> </w:t>
            </w:r>
            <w:r w:rsidR="00A87809" w:rsidRPr="00C77F4E">
              <w:rPr>
                <w:rFonts w:ascii="Times New Roman" w:hAnsi="Times New Roman" w:cs="Times New Roman"/>
              </w:rPr>
              <w:t>-</w:t>
            </w:r>
            <w:r w:rsidR="00723573" w:rsidRPr="00C77F4E">
              <w:rPr>
                <w:rFonts w:ascii="Times New Roman" w:hAnsi="Times New Roman" w:cs="Times New Roman"/>
              </w:rPr>
              <w:t xml:space="preserve"> </w:t>
            </w:r>
            <w:r w:rsidR="00A87809" w:rsidRPr="00C77F4E">
              <w:rPr>
                <w:rFonts w:ascii="Times New Roman" w:hAnsi="Times New Roman" w:cs="Times New Roman"/>
              </w:rPr>
              <w:t xml:space="preserve">najpoznatiji gradski dvorci, </w:t>
            </w:r>
            <w:r w:rsidR="00A5671E" w:rsidRPr="00C77F4E">
              <w:rPr>
                <w:rFonts w:ascii="Times New Roman" w:hAnsi="Times New Roman" w:cs="Times New Roman"/>
                <w:i/>
              </w:rPr>
              <w:t>Alte Kanzlei</w:t>
            </w:r>
            <w:r w:rsidR="00E3017D">
              <w:rPr>
                <w:rFonts w:ascii="Times New Roman" w:hAnsi="Times New Roman" w:cs="Times New Roman"/>
                <w:i/>
              </w:rPr>
              <w:t xml:space="preserve"> </w:t>
            </w:r>
            <w:r w:rsidR="00A5671E" w:rsidRPr="00C77F4E">
              <w:rPr>
                <w:rFonts w:ascii="Times New Roman" w:hAnsi="Times New Roman" w:cs="Times New Roman"/>
              </w:rPr>
              <w:t xml:space="preserve">- Stari ured, </w:t>
            </w:r>
            <w:r w:rsidR="00A5671E" w:rsidRPr="00C77F4E">
              <w:rPr>
                <w:rFonts w:ascii="Times New Roman" w:hAnsi="Times New Roman" w:cs="Times New Roman"/>
                <w:i/>
              </w:rPr>
              <w:t>Wilhelmpalais</w:t>
            </w:r>
            <w:r w:rsidR="00E3017D">
              <w:rPr>
                <w:rFonts w:ascii="Times New Roman" w:hAnsi="Times New Roman" w:cs="Times New Roman"/>
                <w:i/>
              </w:rPr>
              <w:t xml:space="preserve"> </w:t>
            </w:r>
            <w:r w:rsidR="00CA501D" w:rsidRPr="00C77F4E">
              <w:rPr>
                <w:rFonts w:ascii="Times New Roman" w:hAnsi="Times New Roman" w:cs="Times New Roman"/>
              </w:rPr>
              <w:t>-</w:t>
            </w:r>
            <w:r w:rsidR="00E3017D">
              <w:rPr>
                <w:rFonts w:ascii="Times New Roman" w:hAnsi="Times New Roman" w:cs="Times New Roman"/>
              </w:rPr>
              <w:t xml:space="preserve"> </w:t>
            </w:r>
            <w:r w:rsidR="00A5671E" w:rsidRPr="00C77F4E">
              <w:rPr>
                <w:rFonts w:ascii="Times New Roman" w:hAnsi="Times New Roman" w:cs="Times New Roman"/>
              </w:rPr>
              <w:t xml:space="preserve">Palača kralja Wilhelma, ... Slobodno vrijeme do polaska </w:t>
            </w:r>
            <w:r w:rsidR="00A0594E" w:rsidRPr="00C77F4E">
              <w:rPr>
                <w:rFonts w:ascii="Times New Roman" w:hAnsi="Times New Roman" w:cs="Times New Roman"/>
              </w:rPr>
              <w:t>prema hotel</w:t>
            </w:r>
            <w:r w:rsidR="004F7F44">
              <w:rPr>
                <w:rFonts w:ascii="Times New Roman" w:hAnsi="Times New Roman" w:cs="Times New Roman"/>
              </w:rPr>
              <w:t>u u okolici Salzburga</w:t>
            </w:r>
            <w:r w:rsidR="00A0594E" w:rsidRPr="00C77F4E">
              <w:rPr>
                <w:rFonts w:ascii="Times New Roman" w:hAnsi="Times New Roman" w:cs="Times New Roman"/>
              </w:rPr>
              <w:t xml:space="preserve">. </w:t>
            </w:r>
            <w:r w:rsidR="004F7F44">
              <w:rPr>
                <w:rFonts w:ascii="Times New Roman" w:hAnsi="Times New Roman" w:cs="Times New Roman"/>
              </w:rPr>
              <w:t xml:space="preserve">Prijava u hotel. </w:t>
            </w:r>
            <w:r w:rsidR="00705EE6" w:rsidRPr="00C77F4E">
              <w:rPr>
                <w:rFonts w:ascii="Times New Roman" w:hAnsi="Times New Roman" w:cs="Times New Roman"/>
              </w:rPr>
              <w:t xml:space="preserve">Večera. </w:t>
            </w:r>
            <w:r w:rsidR="00FA3BFD" w:rsidRPr="00C77F4E">
              <w:rPr>
                <w:rFonts w:ascii="Times New Roman" w:hAnsi="Times New Roman" w:cs="Times New Roman"/>
              </w:rPr>
              <w:t>Noćenje</w:t>
            </w:r>
            <w:r w:rsidR="00130A5D">
              <w:rPr>
                <w:rFonts w:ascii="Times New Roman" w:hAnsi="Times New Roman" w:cs="Times New Roman"/>
              </w:rPr>
              <w:t>.</w:t>
            </w:r>
          </w:p>
          <w:p w:rsidR="0052337C" w:rsidRPr="00130A5D" w:rsidRDefault="00130A5D" w:rsidP="007F1638">
            <w:pPr>
              <w:pStyle w:val="NoSpacing"/>
              <w:tabs>
                <w:tab w:val="left" w:pos="3052"/>
              </w:tabs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76AC" w:rsidRPr="00C77F4E">
              <w:rPr>
                <w:rFonts w:ascii="Times New Roman" w:hAnsi="Times New Roman" w:cs="Times New Roman"/>
              </w:rPr>
              <w:tab/>
            </w:r>
          </w:p>
        </w:tc>
      </w:tr>
      <w:tr w:rsidR="0052337C" w:rsidTr="00CC46E0">
        <w:tc>
          <w:tcPr>
            <w:tcW w:w="1560" w:type="dxa"/>
          </w:tcPr>
          <w:p w:rsidR="0052337C" w:rsidRPr="008D0807" w:rsidRDefault="00022CF9" w:rsidP="007F163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</w:t>
            </w:r>
            <w:r w:rsidR="00D3622C"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09.2018.</w:t>
            </w:r>
          </w:p>
          <w:p w:rsidR="009258C1" w:rsidRPr="00FA3BFD" w:rsidRDefault="009258C1" w:rsidP="007F163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9354" w:type="dxa"/>
            <w:gridSpan w:val="3"/>
          </w:tcPr>
          <w:p w:rsidR="0052337C" w:rsidRDefault="00D3622C" w:rsidP="007F1638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CC46E0">
              <w:rPr>
                <w:rFonts w:ascii="Times New Roman" w:hAnsi="Times New Roman" w:cs="Times New Roman"/>
              </w:rPr>
              <w:t xml:space="preserve">Doručak. Odjava iz hotela. </w:t>
            </w:r>
            <w:r w:rsidR="00A0594E" w:rsidRPr="00CC46E0">
              <w:rPr>
                <w:rFonts w:ascii="Times New Roman" w:hAnsi="Times New Roman" w:cs="Times New Roman"/>
              </w:rPr>
              <w:t xml:space="preserve">Polazak autobusom prema </w:t>
            </w:r>
            <w:r w:rsidR="00A5671E" w:rsidRPr="006C465E">
              <w:rPr>
                <w:rFonts w:ascii="Times New Roman" w:hAnsi="Times New Roman" w:cs="Times New Roman"/>
                <w:b/>
                <w:i/>
              </w:rPr>
              <w:t>Orlovom gnijezdu</w:t>
            </w:r>
            <w:r w:rsidR="00A5671E" w:rsidRPr="00CC46E0">
              <w:rPr>
                <w:rFonts w:ascii="Times New Roman" w:hAnsi="Times New Roman" w:cs="Times New Roman"/>
              </w:rPr>
              <w:t>, čuvenom vidikovcu koje se nalazi u Alpama, na visini od 1.834 m.</w:t>
            </w:r>
            <w:r w:rsidR="00A0594E" w:rsidRPr="00CC46E0">
              <w:rPr>
                <w:rFonts w:ascii="Times New Roman" w:hAnsi="Times New Roman" w:cs="Times New Roman"/>
              </w:rPr>
              <w:t xml:space="preserve"> </w:t>
            </w:r>
            <w:r w:rsidR="00CA501D" w:rsidRPr="00CC46E0">
              <w:rPr>
                <w:rFonts w:ascii="Times New Roman" w:hAnsi="Times New Roman" w:cs="Times New Roman"/>
              </w:rPr>
              <w:t xml:space="preserve"> Orlovo gnijezdo je najpoznatije po tome što je nekoliko godina bilo omiljeno utočište Hitleru i Evi Braun. Ukoliko vremenski uvjeti budu povoljni posjet vidikovcu (doplata na licu mjesta). </w:t>
            </w:r>
            <w:r w:rsidR="00A0594E" w:rsidRPr="00CC46E0">
              <w:rPr>
                <w:rFonts w:ascii="Times New Roman" w:hAnsi="Times New Roman" w:cs="Times New Roman"/>
              </w:rPr>
              <w:t xml:space="preserve">Nastavak vožnje kroz Austriju i Sloveniju prema Hrvatskoj. </w:t>
            </w:r>
            <w:r w:rsidR="00AF58FD" w:rsidRPr="00CC46E0">
              <w:rPr>
                <w:rFonts w:ascii="Times New Roman" w:hAnsi="Times New Roman" w:cs="Times New Roman"/>
              </w:rPr>
              <w:t xml:space="preserve">Ručak na putu. Nastavak vožnje prema Splitu. </w:t>
            </w:r>
            <w:r w:rsidR="00A0594E" w:rsidRPr="00CC46E0">
              <w:rPr>
                <w:rFonts w:ascii="Times New Roman" w:hAnsi="Times New Roman" w:cs="Times New Roman"/>
              </w:rPr>
              <w:t>Dolazak na početnu stanicu u noćnim satima.</w:t>
            </w:r>
          </w:p>
          <w:p w:rsidR="003C5FEE" w:rsidRPr="003C5FEE" w:rsidRDefault="003C5FEE" w:rsidP="007F1638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</w:tbl>
    <w:p w:rsidR="0052337C" w:rsidRPr="00CC46E0" w:rsidRDefault="00A0594E" w:rsidP="003C5FE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46E0">
        <w:rPr>
          <w:rFonts w:ascii="Times New Roman" w:hAnsi="Times New Roman" w:cs="Times New Roman"/>
          <w:b/>
          <w:color w:val="FF0000"/>
          <w:sz w:val="24"/>
          <w:szCs w:val="24"/>
        </w:rPr>
        <w:t>CIJENA ARANŽMANA: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20"/>
      </w:tblGrid>
      <w:tr w:rsidR="00A0594E" w:rsidTr="003C5FEE">
        <w:trPr>
          <w:trHeight w:val="836"/>
        </w:trPr>
        <w:tc>
          <w:tcPr>
            <w:tcW w:w="5211" w:type="dxa"/>
          </w:tcPr>
          <w:p w:rsidR="00A0594E" w:rsidRPr="00CC46E0" w:rsidRDefault="00A0594E" w:rsidP="007F163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C46E0">
              <w:rPr>
                <w:rFonts w:ascii="Times New Roman" w:hAnsi="Times New Roman" w:cs="Times New Roman"/>
                <w:b/>
                <w:sz w:val="19"/>
                <w:szCs w:val="19"/>
              </w:rPr>
              <w:t>UPLATA KOD PRIJAVE: 200,00 kn</w:t>
            </w:r>
          </w:p>
          <w:p w:rsidR="00A0594E" w:rsidRPr="005C5291" w:rsidRDefault="00A0594E" w:rsidP="007F163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291">
              <w:rPr>
                <w:rFonts w:ascii="Times New Roman" w:hAnsi="Times New Roman" w:cs="Times New Roman"/>
                <w:sz w:val="18"/>
                <w:szCs w:val="18"/>
              </w:rPr>
              <w:t>MOGUĆNOST OBROČNE OTPLATE</w:t>
            </w:r>
          </w:p>
          <w:p w:rsidR="00A0594E" w:rsidRPr="00B72C88" w:rsidRDefault="00A0594E" w:rsidP="007F163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C88">
              <w:rPr>
                <w:rFonts w:ascii="Times New Roman" w:hAnsi="Times New Roman" w:cs="Times New Roman"/>
                <w:sz w:val="18"/>
                <w:szCs w:val="18"/>
              </w:rPr>
              <w:t>KARTICAMA – VISA SPLITSKE BANKE, AMEX I DINERS</w:t>
            </w:r>
          </w:p>
          <w:p w:rsidR="00A0594E" w:rsidRPr="00A0594E" w:rsidRDefault="00A0594E" w:rsidP="007F163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594E">
              <w:rPr>
                <w:rFonts w:ascii="Times New Roman" w:hAnsi="Times New Roman" w:cs="Times New Roman"/>
                <w:sz w:val="19"/>
                <w:szCs w:val="19"/>
              </w:rPr>
              <w:t>nadoplata za 1/1 sobu:</w:t>
            </w:r>
            <w:r w:rsidR="00CC46E0">
              <w:rPr>
                <w:rFonts w:ascii="Times New Roman" w:hAnsi="Times New Roman" w:cs="Times New Roman"/>
                <w:sz w:val="19"/>
                <w:szCs w:val="19"/>
              </w:rPr>
              <w:t xml:space="preserve"> 1.200,00 kn</w:t>
            </w:r>
          </w:p>
        </w:tc>
        <w:tc>
          <w:tcPr>
            <w:tcW w:w="4820" w:type="dxa"/>
          </w:tcPr>
          <w:p w:rsidR="00A0594E" w:rsidRDefault="00A0594E" w:rsidP="007F163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594E">
              <w:rPr>
                <w:rFonts w:ascii="Times New Roman" w:hAnsi="Times New Roman" w:cs="Times New Roman"/>
              </w:rPr>
              <w:t>38 – 41 p</w:t>
            </w:r>
            <w:r>
              <w:rPr>
                <w:rFonts w:ascii="Times New Roman" w:hAnsi="Times New Roman" w:cs="Times New Roman"/>
              </w:rPr>
              <w:t xml:space="preserve">utnika </w:t>
            </w:r>
            <w:r w:rsidRPr="007F1638">
              <w:rPr>
                <w:rFonts w:ascii="Times New Roman" w:hAnsi="Times New Roman" w:cs="Times New Roman"/>
                <w:b/>
                <w:color w:val="FF0000"/>
              </w:rPr>
              <w:t>4.</w:t>
            </w:r>
            <w:r w:rsidR="00D65175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7F1638">
              <w:rPr>
                <w:rFonts w:ascii="Times New Roman" w:hAnsi="Times New Roman" w:cs="Times New Roman"/>
                <w:b/>
                <w:color w:val="FF0000"/>
              </w:rPr>
              <w:t>90,00</w:t>
            </w:r>
            <w:r>
              <w:rPr>
                <w:rFonts w:ascii="Times New Roman" w:hAnsi="Times New Roman" w:cs="Times New Roman"/>
              </w:rPr>
              <w:t xml:space="preserve"> kuna</w:t>
            </w:r>
          </w:p>
          <w:p w:rsidR="00A0594E" w:rsidRDefault="00A0594E" w:rsidP="00A059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– 37 putnika </w:t>
            </w:r>
            <w:r w:rsidRPr="007F1638">
              <w:rPr>
                <w:rFonts w:ascii="Times New Roman" w:hAnsi="Times New Roman" w:cs="Times New Roman"/>
                <w:b/>
                <w:color w:val="FF0000"/>
              </w:rPr>
              <w:t>4.</w:t>
            </w:r>
            <w:r w:rsidR="00D65175"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Pr="007F1638">
              <w:rPr>
                <w:rFonts w:ascii="Times New Roman" w:hAnsi="Times New Roman" w:cs="Times New Roman"/>
                <w:b/>
                <w:color w:val="FF0000"/>
              </w:rPr>
              <w:t>90,00</w:t>
            </w:r>
            <w:r>
              <w:rPr>
                <w:rFonts w:ascii="Times New Roman" w:hAnsi="Times New Roman" w:cs="Times New Roman"/>
              </w:rPr>
              <w:t xml:space="preserve"> kuna</w:t>
            </w:r>
          </w:p>
          <w:p w:rsidR="00A0594E" w:rsidRDefault="00A0594E" w:rsidP="00A059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– 33 putnika </w:t>
            </w:r>
            <w:r w:rsidR="00D65175" w:rsidRPr="00D65175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7F1638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="00D65175"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Pr="007F1638">
              <w:rPr>
                <w:rFonts w:ascii="Times New Roman" w:hAnsi="Times New Roman" w:cs="Times New Roman"/>
                <w:b/>
                <w:color w:val="FF0000"/>
              </w:rPr>
              <w:t>90,00</w:t>
            </w:r>
            <w:r>
              <w:rPr>
                <w:rFonts w:ascii="Times New Roman" w:hAnsi="Times New Roman" w:cs="Times New Roman"/>
              </w:rPr>
              <w:t xml:space="preserve"> kuna</w:t>
            </w:r>
          </w:p>
          <w:p w:rsidR="00AF58FD" w:rsidRPr="00A0594E" w:rsidRDefault="00AF58FD" w:rsidP="00A059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594E" w:rsidRDefault="00A0594E" w:rsidP="00723573">
      <w:pPr>
        <w:pStyle w:val="NoSpacing"/>
        <w:ind w:left="-567" w:right="-142"/>
        <w:jc w:val="both"/>
        <w:rPr>
          <w:rFonts w:ascii="Times New Roman" w:hAnsi="Times New Roman" w:cs="Times New Roman"/>
        </w:rPr>
      </w:pPr>
      <w:r w:rsidRPr="00A83676">
        <w:rPr>
          <w:rFonts w:ascii="Times New Roman" w:hAnsi="Times New Roman" w:cs="Times New Roman"/>
          <w:b/>
        </w:rPr>
        <w:t>Program uključuje</w:t>
      </w:r>
      <w:r>
        <w:rPr>
          <w:rFonts w:ascii="Times New Roman" w:hAnsi="Times New Roman" w:cs="Times New Roman"/>
        </w:rPr>
        <w:t xml:space="preserve">: prijevoz autobusom visoke turističke klase na navedenim relacijama, </w:t>
      </w:r>
      <w:r w:rsidR="00130A5D">
        <w:rPr>
          <w:rFonts w:ascii="Times New Roman" w:hAnsi="Times New Roman" w:cs="Times New Roman"/>
        </w:rPr>
        <w:t>smještaj u hotelu</w:t>
      </w:r>
      <w:r w:rsidR="009258C1">
        <w:rPr>
          <w:rFonts w:ascii="Times New Roman" w:hAnsi="Times New Roman" w:cs="Times New Roman"/>
        </w:rPr>
        <w:t xml:space="preserve"> </w:t>
      </w:r>
      <w:r w:rsidR="00CA1A5D">
        <w:rPr>
          <w:rFonts w:ascii="Times New Roman" w:hAnsi="Times New Roman" w:cs="Times New Roman"/>
        </w:rPr>
        <w:t xml:space="preserve">3* u </w:t>
      </w:r>
      <w:r w:rsidR="004F7F44">
        <w:rPr>
          <w:rFonts w:ascii="Times New Roman" w:hAnsi="Times New Roman" w:cs="Times New Roman"/>
        </w:rPr>
        <w:t>okolici Salzburg-a na</w:t>
      </w:r>
      <w:r w:rsidR="00130A5D">
        <w:rPr>
          <w:rFonts w:ascii="Times New Roman" w:hAnsi="Times New Roman" w:cs="Times New Roman"/>
        </w:rPr>
        <w:t xml:space="preserve"> bazi dva polupansiona, smještaj</w:t>
      </w:r>
      <w:r w:rsidR="00CA501D">
        <w:rPr>
          <w:rFonts w:ascii="Times New Roman" w:hAnsi="Times New Roman" w:cs="Times New Roman"/>
        </w:rPr>
        <w:t xml:space="preserve"> </w:t>
      </w:r>
      <w:r w:rsidR="00130A5D">
        <w:rPr>
          <w:rFonts w:ascii="Times New Roman" w:hAnsi="Times New Roman" w:cs="Times New Roman"/>
        </w:rPr>
        <w:t xml:space="preserve">u hotelu 3* u </w:t>
      </w:r>
      <w:r w:rsidR="00CA501D">
        <w:rPr>
          <w:rFonts w:ascii="Times New Roman" w:hAnsi="Times New Roman" w:cs="Times New Roman"/>
        </w:rPr>
        <w:t>Strasbourg</w:t>
      </w:r>
      <w:r w:rsidR="00AB7404">
        <w:rPr>
          <w:rFonts w:ascii="Times New Roman" w:hAnsi="Times New Roman" w:cs="Times New Roman"/>
        </w:rPr>
        <w:t>-</w:t>
      </w:r>
      <w:r w:rsidR="00CA501D">
        <w:rPr>
          <w:rFonts w:ascii="Times New Roman" w:hAnsi="Times New Roman" w:cs="Times New Roman"/>
        </w:rPr>
        <w:t>u</w:t>
      </w:r>
      <w:r w:rsidR="00130A5D">
        <w:rPr>
          <w:rFonts w:ascii="Times New Roman" w:hAnsi="Times New Roman" w:cs="Times New Roman"/>
        </w:rPr>
        <w:t xml:space="preserve"> na bazi noćenja s doručkom</w:t>
      </w:r>
      <w:r w:rsidR="009D7A6A">
        <w:rPr>
          <w:rFonts w:ascii="Times New Roman" w:hAnsi="Times New Roman" w:cs="Times New Roman"/>
        </w:rPr>
        <w:t xml:space="preserve"> sa uključenom city-tax</w:t>
      </w:r>
      <w:r w:rsidR="00130A5D">
        <w:rPr>
          <w:rFonts w:ascii="Times New Roman" w:hAnsi="Times New Roman" w:cs="Times New Roman"/>
        </w:rPr>
        <w:t>, tri večere u restoranu u Strasbourg</w:t>
      </w:r>
      <w:r w:rsidR="00AB7404">
        <w:rPr>
          <w:rFonts w:ascii="Times New Roman" w:hAnsi="Times New Roman" w:cs="Times New Roman"/>
        </w:rPr>
        <w:t>-</w:t>
      </w:r>
      <w:r w:rsidR="00130A5D">
        <w:rPr>
          <w:rFonts w:ascii="Times New Roman" w:hAnsi="Times New Roman" w:cs="Times New Roman"/>
        </w:rPr>
        <w:t>u</w:t>
      </w:r>
      <w:r w:rsidR="00CA1A5D">
        <w:rPr>
          <w:rFonts w:ascii="Times New Roman" w:hAnsi="Times New Roman" w:cs="Times New Roman"/>
        </w:rPr>
        <w:t xml:space="preserve">, </w:t>
      </w:r>
      <w:r w:rsidR="00CA501D">
        <w:rPr>
          <w:rFonts w:ascii="Times New Roman" w:hAnsi="Times New Roman" w:cs="Times New Roman"/>
        </w:rPr>
        <w:t>vožnju brodom kanalima</w:t>
      </w:r>
      <w:r w:rsidR="009258C1">
        <w:rPr>
          <w:rFonts w:ascii="Times New Roman" w:hAnsi="Times New Roman" w:cs="Times New Roman"/>
        </w:rPr>
        <w:t>,</w:t>
      </w:r>
      <w:r w:rsidR="00CA501D">
        <w:rPr>
          <w:rFonts w:ascii="Times New Roman" w:hAnsi="Times New Roman" w:cs="Times New Roman"/>
        </w:rPr>
        <w:t xml:space="preserve"> </w:t>
      </w:r>
      <w:r w:rsidR="006B0FA5">
        <w:rPr>
          <w:rFonts w:ascii="Times New Roman" w:hAnsi="Times New Roman" w:cs="Times New Roman"/>
        </w:rPr>
        <w:t xml:space="preserve">ručak na povratku, </w:t>
      </w:r>
      <w:r w:rsidR="00CA501D">
        <w:rPr>
          <w:rFonts w:ascii="Times New Roman" w:hAnsi="Times New Roman" w:cs="Times New Roman"/>
        </w:rPr>
        <w:t>troškove autocesta</w:t>
      </w:r>
      <w:r w:rsidR="009258C1">
        <w:rPr>
          <w:rFonts w:ascii="Times New Roman" w:hAnsi="Times New Roman" w:cs="Times New Roman"/>
        </w:rPr>
        <w:t xml:space="preserve"> i parkinga</w:t>
      </w:r>
      <w:r w:rsidR="00CA501D">
        <w:rPr>
          <w:rFonts w:ascii="Times New Roman" w:hAnsi="Times New Roman" w:cs="Times New Roman"/>
        </w:rPr>
        <w:t>, putno zdravstveno osiguranje Generali, osiguranje od posljedica nesretnog slučaja, jamčevinu za turistički paket aranžman, zakonom propisan PDV</w:t>
      </w:r>
      <w:r w:rsidR="006C465E">
        <w:rPr>
          <w:rFonts w:ascii="Times New Roman" w:hAnsi="Times New Roman" w:cs="Times New Roman"/>
        </w:rPr>
        <w:t xml:space="preserve">, </w:t>
      </w:r>
      <w:r w:rsidR="00CA501D">
        <w:rPr>
          <w:rFonts w:ascii="Times New Roman" w:hAnsi="Times New Roman" w:cs="Times New Roman"/>
        </w:rPr>
        <w:t>voditelja putovanja</w:t>
      </w:r>
      <w:r w:rsidR="006C465E">
        <w:rPr>
          <w:rFonts w:ascii="Times New Roman" w:hAnsi="Times New Roman" w:cs="Times New Roman"/>
        </w:rPr>
        <w:t xml:space="preserve"> i organizaciju putovanja.</w:t>
      </w:r>
      <w:r w:rsidR="00CA1A5D">
        <w:rPr>
          <w:rFonts w:ascii="Times New Roman" w:hAnsi="Times New Roman" w:cs="Times New Roman"/>
        </w:rPr>
        <w:t xml:space="preserve"> </w:t>
      </w:r>
    </w:p>
    <w:p w:rsidR="009258C1" w:rsidRDefault="00CA501D" w:rsidP="007F1638">
      <w:pPr>
        <w:pStyle w:val="NoSpacing"/>
        <w:ind w:right="-851" w:hanging="567"/>
        <w:rPr>
          <w:rFonts w:ascii="Times New Roman" w:hAnsi="Times New Roman" w:cs="Times New Roman"/>
        </w:rPr>
      </w:pPr>
      <w:r w:rsidRPr="009258C1">
        <w:rPr>
          <w:rFonts w:ascii="Times New Roman" w:hAnsi="Times New Roman" w:cs="Times New Roman"/>
          <w:b/>
        </w:rPr>
        <w:t>Program ne uključuje</w:t>
      </w:r>
      <w:r>
        <w:rPr>
          <w:rFonts w:ascii="Times New Roman" w:hAnsi="Times New Roman" w:cs="Times New Roman"/>
        </w:rPr>
        <w:t>: posjet Orlovom gnijezdu, informativna cijena ulaznice 31 €</w:t>
      </w:r>
    </w:p>
    <w:p w:rsidR="00CC46E0" w:rsidRPr="00CC46E0" w:rsidRDefault="009258C1" w:rsidP="008F5DFB">
      <w:pPr>
        <w:pStyle w:val="NoSpacing"/>
        <w:ind w:right="-851" w:hanging="567"/>
        <w:rPr>
          <w:rFonts w:ascii="Times New Roman" w:hAnsi="Times New Roman" w:cs="Times New Roman"/>
          <w:sz w:val="10"/>
          <w:szCs w:val="10"/>
        </w:rPr>
      </w:pPr>
      <w:r w:rsidRPr="009258C1">
        <w:rPr>
          <w:rFonts w:ascii="Times New Roman" w:hAnsi="Times New Roman" w:cs="Times New Roman"/>
          <w:b/>
        </w:rPr>
        <w:t>Preporuka</w:t>
      </w:r>
      <w:r>
        <w:rPr>
          <w:rFonts w:ascii="Times New Roman" w:hAnsi="Times New Roman" w:cs="Times New Roman"/>
        </w:rPr>
        <w:t xml:space="preserve">: uplata police osiguranja od rizika otkaza putovanja: </w:t>
      </w:r>
      <w:r w:rsidR="003521FB">
        <w:rPr>
          <w:rFonts w:ascii="Times New Roman" w:hAnsi="Times New Roman" w:cs="Times New Roman"/>
        </w:rPr>
        <w:t>175,00 kn</w:t>
      </w:r>
    </w:p>
    <w:p w:rsidR="00CC46E0" w:rsidRPr="00C77F4E" w:rsidRDefault="00CC46E0" w:rsidP="00CC46E0">
      <w:pPr>
        <w:pStyle w:val="NoSpacing"/>
        <w:ind w:right="-851" w:hanging="567"/>
        <w:jc w:val="center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C77F4E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PUTOKAZI SPLIT, Mažuranićevo šetalište 14, </w:t>
      </w:r>
      <w:r w:rsidR="006B0FA5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SPLIT, </w:t>
      </w:r>
      <w:r w:rsidRPr="00C77F4E">
        <w:rPr>
          <w:rFonts w:ascii="Times New Roman" w:hAnsi="Times New Roman" w:cs="Times New Roman"/>
          <w:b/>
          <w:color w:val="FF0000"/>
          <w:sz w:val="25"/>
          <w:szCs w:val="25"/>
        </w:rPr>
        <w:t>tel: 021 455 038, R.V. 9,00-17,00 sati</w:t>
      </w:r>
    </w:p>
    <w:p w:rsidR="00CC46E0" w:rsidRPr="003C5FEE" w:rsidRDefault="00CC46E0" w:rsidP="00CC46E0">
      <w:pPr>
        <w:pStyle w:val="NoSpacing"/>
        <w:ind w:right="-851" w:hanging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5F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mob:098/26 424 26, </w:t>
      </w:r>
      <w:hyperlink r:id="rId8" w:history="1">
        <w:r w:rsidRPr="003C5FEE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www.putokazi-split.com</w:t>
        </w:r>
      </w:hyperlink>
      <w:r w:rsidRPr="003C5F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; e-mail: </w:t>
      </w:r>
      <w:hyperlink r:id="rId9" w:history="1">
        <w:r w:rsidR="008F5DFB" w:rsidRPr="003C5F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ratka@putokazi-split.com</w:t>
        </w:r>
      </w:hyperlink>
    </w:p>
    <w:p w:rsidR="008F5DFB" w:rsidRPr="008F5DFB" w:rsidRDefault="008F5DFB" w:rsidP="008F5DFB">
      <w:pPr>
        <w:jc w:val="center"/>
        <w:rPr>
          <w:b/>
          <w:color w:val="FF0000"/>
          <w:sz w:val="16"/>
          <w:szCs w:val="16"/>
        </w:rPr>
      </w:pPr>
      <w:r w:rsidRPr="001A5F1D">
        <w:rPr>
          <w:color w:val="FF0000"/>
          <w:sz w:val="16"/>
          <w:szCs w:val="16"/>
        </w:rPr>
        <w:t>ID COD: HR-AB-21060271971</w:t>
      </w:r>
    </w:p>
    <w:sectPr w:rsidR="008F5DFB" w:rsidRPr="008F5DFB" w:rsidSect="003C5FEE">
      <w:pgSz w:w="11906" w:h="16838"/>
      <w:pgMar w:top="0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337C"/>
    <w:rsid w:val="000118A5"/>
    <w:rsid w:val="00022CF9"/>
    <w:rsid w:val="0008354A"/>
    <w:rsid w:val="000B284B"/>
    <w:rsid w:val="000F4B43"/>
    <w:rsid w:val="00130A5D"/>
    <w:rsid w:val="00161074"/>
    <w:rsid w:val="0016339D"/>
    <w:rsid w:val="002731B7"/>
    <w:rsid w:val="00287AEC"/>
    <w:rsid w:val="002B3F85"/>
    <w:rsid w:val="002E0556"/>
    <w:rsid w:val="00341C39"/>
    <w:rsid w:val="003521FB"/>
    <w:rsid w:val="003710B4"/>
    <w:rsid w:val="00387ADD"/>
    <w:rsid w:val="003B6D71"/>
    <w:rsid w:val="003C5FEE"/>
    <w:rsid w:val="00413DAA"/>
    <w:rsid w:val="00417DEA"/>
    <w:rsid w:val="00437EF3"/>
    <w:rsid w:val="004554A2"/>
    <w:rsid w:val="0046009D"/>
    <w:rsid w:val="00475BCF"/>
    <w:rsid w:val="004D02D6"/>
    <w:rsid w:val="004D7A28"/>
    <w:rsid w:val="004F7F44"/>
    <w:rsid w:val="00501472"/>
    <w:rsid w:val="0052337C"/>
    <w:rsid w:val="00565AE3"/>
    <w:rsid w:val="005B0507"/>
    <w:rsid w:val="005C5291"/>
    <w:rsid w:val="005D6FB4"/>
    <w:rsid w:val="00614B44"/>
    <w:rsid w:val="00621CEE"/>
    <w:rsid w:val="006276AC"/>
    <w:rsid w:val="0068007C"/>
    <w:rsid w:val="00695646"/>
    <w:rsid w:val="006B0FA5"/>
    <w:rsid w:val="006C465E"/>
    <w:rsid w:val="006E5790"/>
    <w:rsid w:val="00705EE6"/>
    <w:rsid w:val="0070794B"/>
    <w:rsid w:val="0071229C"/>
    <w:rsid w:val="00723573"/>
    <w:rsid w:val="007A54CE"/>
    <w:rsid w:val="007A574B"/>
    <w:rsid w:val="007B77AD"/>
    <w:rsid w:val="007F1638"/>
    <w:rsid w:val="00815315"/>
    <w:rsid w:val="00821F6B"/>
    <w:rsid w:val="00857A36"/>
    <w:rsid w:val="008B649B"/>
    <w:rsid w:val="008D07DA"/>
    <w:rsid w:val="008D0807"/>
    <w:rsid w:val="008E3970"/>
    <w:rsid w:val="008E5489"/>
    <w:rsid w:val="008E7A6F"/>
    <w:rsid w:val="008F5DFB"/>
    <w:rsid w:val="00900B01"/>
    <w:rsid w:val="0091417F"/>
    <w:rsid w:val="00916226"/>
    <w:rsid w:val="009258C1"/>
    <w:rsid w:val="00946D0F"/>
    <w:rsid w:val="009709A2"/>
    <w:rsid w:val="009D7A6A"/>
    <w:rsid w:val="009E2AEF"/>
    <w:rsid w:val="00A0594E"/>
    <w:rsid w:val="00A30C97"/>
    <w:rsid w:val="00A400E1"/>
    <w:rsid w:val="00A5671E"/>
    <w:rsid w:val="00A71980"/>
    <w:rsid w:val="00A83676"/>
    <w:rsid w:val="00A8713F"/>
    <w:rsid w:val="00A87197"/>
    <w:rsid w:val="00A87809"/>
    <w:rsid w:val="00A933EB"/>
    <w:rsid w:val="00A94938"/>
    <w:rsid w:val="00AB7404"/>
    <w:rsid w:val="00AE6F1E"/>
    <w:rsid w:val="00AF58FD"/>
    <w:rsid w:val="00B72C88"/>
    <w:rsid w:val="00B87619"/>
    <w:rsid w:val="00BC0762"/>
    <w:rsid w:val="00BC7217"/>
    <w:rsid w:val="00BE5B21"/>
    <w:rsid w:val="00BF2ABB"/>
    <w:rsid w:val="00C058F1"/>
    <w:rsid w:val="00C50177"/>
    <w:rsid w:val="00C77F4E"/>
    <w:rsid w:val="00C9568A"/>
    <w:rsid w:val="00CA1A5D"/>
    <w:rsid w:val="00CA501D"/>
    <w:rsid w:val="00CC46E0"/>
    <w:rsid w:val="00CE3E81"/>
    <w:rsid w:val="00CF0B8D"/>
    <w:rsid w:val="00CF395C"/>
    <w:rsid w:val="00D3622C"/>
    <w:rsid w:val="00D520DB"/>
    <w:rsid w:val="00D65175"/>
    <w:rsid w:val="00D91D9A"/>
    <w:rsid w:val="00D92037"/>
    <w:rsid w:val="00D97460"/>
    <w:rsid w:val="00DB6E17"/>
    <w:rsid w:val="00DD579C"/>
    <w:rsid w:val="00E3017D"/>
    <w:rsid w:val="00E47261"/>
    <w:rsid w:val="00ED1780"/>
    <w:rsid w:val="00ED54FE"/>
    <w:rsid w:val="00F37F1D"/>
    <w:rsid w:val="00F71B78"/>
    <w:rsid w:val="00F847C0"/>
    <w:rsid w:val="00FA3BFD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37C"/>
    <w:pPr>
      <w:spacing w:after="0" w:line="240" w:lineRule="auto"/>
    </w:pPr>
  </w:style>
  <w:style w:type="table" w:styleId="TableGrid">
    <w:name w:val="Table Grid"/>
    <w:basedOn w:val="TableNormal"/>
    <w:uiPriority w:val="59"/>
    <w:rsid w:val="0052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5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tokazi-spli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atka@putokazi-spl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12</cp:revision>
  <cp:lastPrinted>2018-06-29T07:57:00Z</cp:lastPrinted>
  <dcterms:created xsi:type="dcterms:W3CDTF">2018-06-27T09:44:00Z</dcterms:created>
  <dcterms:modified xsi:type="dcterms:W3CDTF">2018-07-03T11:59:00Z</dcterms:modified>
</cp:coreProperties>
</file>