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75" w:rsidRPr="00E37EAF" w:rsidRDefault="003768CF" w:rsidP="003768CF">
      <w:pPr>
        <w:ind w:left="1440" w:firstLine="720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</w:t>
      </w:r>
      <w:r w:rsidR="00E37EAF" w:rsidRPr="00E37EAF">
        <w:rPr>
          <w:sz w:val="32"/>
          <w:szCs w:val="32"/>
          <w:lang w:val="hr-HR"/>
        </w:rPr>
        <w:t>jednodnevni izlet na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="0053712C">
        <w:rPr>
          <w:sz w:val="20"/>
          <w:szCs w:val="20"/>
          <w:lang w:val="hr-HR"/>
        </w:rPr>
        <w:t>789</w:t>
      </w:r>
      <w:r w:rsidRPr="003768CF">
        <w:rPr>
          <w:sz w:val="20"/>
          <w:szCs w:val="20"/>
          <w:lang w:val="hr-HR"/>
        </w:rPr>
        <w:t>-2020</w:t>
      </w:r>
    </w:p>
    <w:p w:rsidR="00E37EAF" w:rsidRPr="009625F0" w:rsidRDefault="00E37EAF" w:rsidP="00E37EAF">
      <w:pPr>
        <w:jc w:val="center"/>
        <w:rPr>
          <w:color w:val="00B050"/>
          <w:sz w:val="144"/>
          <w:szCs w:val="144"/>
          <w:lang w:val="hr-HR"/>
        </w:rPr>
      </w:pPr>
      <w:r w:rsidRPr="009625F0">
        <w:rPr>
          <w:color w:val="00B050"/>
          <w:sz w:val="144"/>
          <w:szCs w:val="144"/>
          <w:lang w:val="hr-HR"/>
        </w:rPr>
        <w:t>BIOKOVO</w:t>
      </w:r>
    </w:p>
    <w:p w:rsidR="00E37EAF" w:rsidRPr="009625F0" w:rsidRDefault="00E37EAF" w:rsidP="00E37EAF">
      <w:pPr>
        <w:jc w:val="center"/>
        <w:rPr>
          <w:color w:val="FF0000"/>
          <w:sz w:val="48"/>
          <w:szCs w:val="48"/>
          <w:lang w:val="hr-HR"/>
        </w:rPr>
      </w:pPr>
      <w:r w:rsidRPr="009625F0">
        <w:rPr>
          <w:color w:val="FF0000"/>
          <w:sz w:val="48"/>
          <w:szCs w:val="48"/>
          <w:lang w:val="hr-HR"/>
        </w:rPr>
        <w:t>SKYWALK  –  SV. JURE</w:t>
      </w:r>
    </w:p>
    <w:p w:rsidR="00E37EAF" w:rsidRDefault="00E37EAF">
      <w:pPr>
        <w:rPr>
          <w:lang w:val="hr-HR"/>
        </w:rPr>
      </w:pPr>
    </w:p>
    <w:p w:rsidR="00E37EAF" w:rsidRDefault="00E37EAF" w:rsidP="0053712C">
      <w:pPr>
        <w:jc w:val="center"/>
        <w:rPr>
          <w:sz w:val="32"/>
          <w:szCs w:val="32"/>
          <w:lang w:val="hr-HR"/>
        </w:rPr>
      </w:pPr>
      <w:r w:rsidRPr="000249E7">
        <w:rPr>
          <w:b/>
          <w:sz w:val="32"/>
          <w:szCs w:val="32"/>
          <w:lang w:val="hr-HR"/>
        </w:rPr>
        <w:t>POLAZAK</w:t>
      </w:r>
      <w:r w:rsidR="0053712C">
        <w:rPr>
          <w:sz w:val="32"/>
          <w:szCs w:val="32"/>
          <w:lang w:val="hr-HR"/>
        </w:rPr>
        <w:t>: 20. rujna (nedjelja</w:t>
      </w:r>
      <w:r w:rsidRPr="00E37EAF">
        <w:rPr>
          <w:sz w:val="32"/>
          <w:szCs w:val="32"/>
          <w:lang w:val="hr-HR"/>
        </w:rPr>
        <w:t>) u 8,00 sa</w:t>
      </w:r>
      <w:r w:rsidR="0053712C">
        <w:rPr>
          <w:sz w:val="32"/>
          <w:szCs w:val="32"/>
          <w:lang w:val="hr-HR"/>
        </w:rPr>
        <w:t>ti iz Sukoišanske ulice</w:t>
      </w:r>
    </w:p>
    <w:p w:rsidR="00E37EAF" w:rsidRDefault="00E37EAF" w:rsidP="00E37EAF">
      <w:pPr>
        <w:jc w:val="center"/>
        <w:rPr>
          <w:sz w:val="32"/>
          <w:szCs w:val="32"/>
          <w:lang w:val="hr-HR"/>
        </w:rPr>
      </w:pPr>
    </w:p>
    <w:p w:rsidR="00E37EAF" w:rsidRPr="009625F0" w:rsidRDefault="00E37EAF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 xml:space="preserve">Vožnja Jadranskom magistralom do ulaza u Park prirode Biokovo. Vožnja planinskom cestom uz obronke Biokova do novootvorene turističke atrakcije </w:t>
      </w:r>
      <w:r w:rsidR="00852D8E">
        <w:rPr>
          <w:i/>
          <w:sz w:val="28"/>
          <w:szCs w:val="28"/>
          <w:lang w:val="hr-HR"/>
        </w:rPr>
        <w:t>Sk</w:t>
      </w:r>
      <w:r w:rsidRPr="009625F0">
        <w:rPr>
          <w:i/>
          <w:sz w:val="28"/>
          <w:szCs w:val="28"/>
          <w:lang w:val="hr-HR"/>
        </w:rPr>
        <w:t>ywalk – Nebeska šetnica</w:t>
      </w:r>
      <w:r w:rsidRPr="009625F0">
        <w:rPr>
          <w:sz w:val="28"/>
          <w:szCs w:val="28"/>
          <w:lang w:val="hr-HR"/>
        </w:rPr>
        <w:t xml:space="preserve"> na</w:t>
      </w:r>
      <w:r w:rsidR="009625F0" w:rsidRPr="009625F0">
        <w:rPr>
          <w:sz w:val="28"/>
          <w:szCs w:val="28"/>
          <w:lang w:val="hr-HR"/>
        </w:rPr>
        <w:t xml:space="preserve"> 1228</w:t>
      </w:r>
      <w:r w:rsidRPr="009625F0">
        <w:rPr>
          <w:sz w:val="28"/>
          <w:szCs w:val="28"/>
          <w:lang w:val="hr-HR"/>
        </w:rPr>
        <w:t xml:space="preserve"> m.n.m.</w:t>
      </w:r>
    </w:p>
    <w:p w:rsidR="00E37EAF" w:rsidRPr="009625F0" w:rsidRDefault="00E37EAF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 xml:space="preserve">Nastavak vožnje do vrha Biokova </w:t>
      </w:r>
      <w:r w:rsidRPr="00852D8E">
        <w:rPr>
          <w:i/>
          <w:sz w:val="28"/>
          <w:szCs w:val="28"/>
          <w:lang w:val="hr-HR"/>
        </w:rPr>
        <w:t>Sv. Jure</w:t>
      </w:r>
      <w:r w:rsidRPr="009625F0">
        <w:rPr>
          <w:sz w:val="28"/>
          <w:szCs w:val="28"/>
          <w:lang w:val="hr-HR"/>
        </w:rPr>
        <w:t xml:space="preserve"> na 1762 m.n.m. od kud se pruža pogled na sjevernu stranu: Imo</w:t>
      </w:r>
      <w:r w:rsidR="00852D8E">
        <w:rPr>
          <w:sz w:val="28"/>
          <w:szCs w:val="28"/>
          <w:lang w:val="hr-HR"/>
        </w:rPr>
        <w:t>tski, planine Hercegovine,.... te</w:t>
      </w:r>
      <w:r w:rsidRPr="009625F0">
        <w:rPr>
          <w:sz w:val="28"/>
          <w:szCs w:val="28"/>
          <w:lang w:val="hr-HR"/>
        </w:rPr>
        <w:t xml:space="preserve"> na južnu stranu prema otocima Hvaru, Visu, poluotoku Pelješcu, Italiji,....</w:t>
      </w:r>
    </w:p>
    <w:p w:rsidR="009625F0" w:rsidRPr="009625F0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Povratak do Makarske. Ručak u restoranu na makarskoj plaži.</w:t>
      </w:r>
    </w:p>
    <w:p w:rsidR="009625F0" w:rsidRPr="009625F0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Dvosatno slobodno vrijeme za kupanje ili vlastite aktivnosti.</w:t>
      </w:r>
    </w:p>
    <w:p w:rsidR="0053712C" w:rsidRDefault="009625F0" w:rsidP="009625F0">
      <w:pPr>
        <w:jc w:val="both"/>
        <w:rPr>
          <w:sz w:val="4"/>
          <w:szCs w:val="4"/>
          <w:lang w:val="hr-HR"/>
        </w:rPr>
      </w:pPr>
      <w:r w:rsidRPr="009625F0">
        <w:rPr>
          <w:sz w:val="28"/>
          <w:szCs w:val="28"/>
          <w:lang w:val="hr-HR"/>
        </w:rPr>
        <w:t>Polazak za Split i dolazak na početnu stanicu u predvečernje sate.</w:t>
      </w:r>
    </w:p>
    <w:p w:rsidR="0053712C" w:rsidRPr="0053712C" w:rsidRDefault="0053712C" w:rsidP="009625F0">
      <w:pPr>
        <w:jc w:val="both"/>
        <w:rPr>
          <w:sz w:val="4"/>
          <w:szCs w:val="4"/>
          <w:lang w:val="hr-HR"/>
        </w:rPr>
      </w:pPr>
      <w:bookmarkStart w:id="0" w:name="_GoBack"/>
      <w:bookmarkEnd w:id="0"/>
    </w:p>
    <w:p w:rsidR="009625F0" w:rsidRPr="000249E7" w:rsidRDefault="009625F0" w:rsidP="00E37EAF">
      <w:pPr>
        <w:rPr>
          <w:sz w:val="4"/>
          <w:szCs w:val="32"/>
          <w:lang w:val="hr-HR"/>
        </w:rPr>
      </w:pPr>
    </w:p>
    <w:p w:rsidR="009625F0" w:rsidRPr="00852D8E" w:rsidRDefault="009625F0" w:rsidP="009625F0">
      <w:pPr>
        <w:jc w:val="center"/>
        <w:rPr>
          <w:color w:val="0070C0"/>
          <w:sz w:val="32"/>
          <w:szCs w:val="32"/>
          <w:lang w:val="hr-HR"/>
        </w:rPr>
      </w:pPr>
      <w:r w:rsidRPr="00852D8E">
        <w:rPr>
          <w:color w:val="0070C0"/>
          <w:sz w:val="32"/>
          <w:szCs w:val="32"/>
          <w:lang w:val="hr-HR"/>
        </w:rPr>
        <w:t>CIJENA ARANŽMANA:</w:t>
      </w:r>
      <w:r w:rsidR="00204649" w:rsidRPr="00852D8E">
        <w:rPr>
          <w:color w:val="0070C0"/>
          <w:sz w:val="32"/>
          <w:szCs w:val="32"/>
          <w:lang w:val="hr-HR"/>
        </w:rPr>
        <w:t xml:space="preserve"> 300,00</w:t>
      </w:r>
      <w:r w:rsidRPr="00852D8E">
        <w:rPr>
          <w:color w:val="0070C0"/>
          <w:sz w:val="32"/>
          <w:szCs w:val="32"/>
          <w:lang w:val="hr-HR"/>
        </w:rPr>
        <w:t xml:space="preserve"> kuna</w:t>
      </w:r>
    </w:p>
    <w:p w:rsidR="000249E7" w:rsidRPr="000249E7" w:rsidRDefault="000249E7" w:rsidP="009625F0">
      <w:pPr>
        <w:jc w:val="center"/>
        <w:rPr>
          <w:sz w:val="8"/>
          <w:szCs w:val="32"/>
          <w:lang w:val="hr-HR"/>
        </w:rPr>
      </w:pPr>
    </w:p>
    <w:p w:rsidR="00E37EAF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Cijena uključuje: prijevoz kombi</w:t>
      </w:r>
      <w:r w:rsidR="00204649">
        <w:rPr>
          <w:sz w:val="28"/>
          <w:szCs w:val="28"/>
          <w:lang w:val="hr-HR"/>
        </w:rPr>
        <w:t>-bus</w:t>
      </w:r>
      <w:r w:rsidRPr="009625F0">
        <w:rPr>
          <w:sz w:val="28"/>
          <w:szCs w:val="28"/>
          <w:lang w:val="hr-HR"/>
        </w:rPr>
        <w:t xml:space="preserve"> vozilima na navedenim relacijama, ulaznica za Park priro</w:t>
      </w:r>
      <w:r>
        <w:rPr>
          <w:sz w:val="28"/>
          <w:szCs w:val="28"/>
          <w:lang w:val="hr-HR"/>
        </w:rPr>
        <w:t>de Biokovo, ručak u Makarskoj (</w:t>
      </w:r>
      <w:r w:rsidRPr="009625F0">
        <w:rPr>
          <w:sz w:val="28"/>
          <w:szCs w:val="28"/>
          <w:lang w:val="hr-HR"/>
        </w:rPr>
        <w:t xml:space="preserve">teleće pećenje, krompir, salata, palačinka, </w:t>
      </w:r>
      <w:r>
        <w:rPr>
          <w:sz w:val="28"/>
          <w:szCs w:val="28"/>
          <w:lang w:val="hr-HR"/>
        </w:rPr>
        <w:t xml:space="preserve">piće - </w:t>
      </w:r>
      <w:r w:rsidR="00852D8E">
        <w:rPr>
          <w:sz w:val="28"/>
          <w:szCs w:val="28"/>
          <w:lang w:val="hr-HR"/>
        </w:rPr>
        <w:t>0,20 dl vina, piva</w:t>
      </w:r>
      <w:r w:rsidRPr="009625F0">
        <w:rPr>
          <w:sz w:val="28"/>
          <w:szCs w:val="28"/>
          <w:lang w:val="hr-HR"/>
        </w:rPr>
        <w:t>, sok,...), osig. od poslj. nesr. slučaja, jamčevina za tur. paket aranžman, zakonom propisan PDV te organizacija i vodstvo putovanja.</w:t>
      </w:r>
      <w:r w:rsidR="00E37EAF" w:rsidRPr="009625F0">
        <w:rPr>
          <w:sz w:val="28"/>
          <w:szCs w:val="28"/>
          <w:lang w:val="hr-HR"/>
        </w:rPr>
        <w:t xml:space="preserve"> </w:t>
      </w:r>
    </w:p>
    <w:p w:rsidR="000249E7" w:rsidRPr="000249E7" w:rsidRDefault="000249E7" w:rsidP="009625F0">
      <w:pPr>
        <w:jc w:val="both"/>
        <w:rPr>
          <w:szCs w:val="28"/>
          <w:lang w:val="hr-HR"/>
        </w:rPr>
      </w:pPr>
    </w:p>
    <w:p w:rsidR="000249E7" w:rsidRPr="00852D8E" w:rsidRDefault="000249E7" w:rsidP="000249E7">
      <w:pPr>
        <w:ind w:left="-567"/>
        <w:jc w:val="center"/>
        <w:rPr>
          <w:b/>
          <w:color w:val="44546A" w:themeColor="text2"/>
          <w:sz w:val="24"/>
          <w:szCs w:val="24"/>
        </w:rPr>
      </w:pPr>
      <w:r w:rsidRPr="00852D8E">
        <w:rPr>
          <w:b/>
          <w:color w:val="44546A" w:themeColor="text2"/>
          <w:sz w:val="24"/>
          <w:szCs w:val="24"/>
        </w:rPr>
        <w:t>OBAVEZNO PRIDRŽAVANJE SVIH PREVENTIVNIH EPIDEMIOLOŠKIH MJERA</w:t>
      </w:r>
    </w:p>
    <w:p w:rsidR="000249E7" w:rsidRPr="00A914B7" w:rsidRDefault="000249E7" w:rsidP="000249E7">
      <w:pPr>
        <w:pStyle w:val="Default"/>
        <w:rPr>
          <w:sz w:val="6"/>
        </w:rPr>
      </w:pPr>
    </w:p>
    <w:p w:rsidR="000249E7" w:rsidRPr="00A914B7" w:rsidRDefault="000249E7" w:rsidP="000249E7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 xml:space="preserve">PUTOKAZI SPLIT, Mažuranićevo šetalište </w:t>
      </w:r>
      <w:r>
        <w:rPr>
          <w:b/>
          <w:bCs/>
          <w:color w:val="FF0000"/>
          <w:sz w:val="25"/>
          <w:szCs w:val="25"/>
        </w:rPr>
        <w:t>14, tel: 455-038, R.V. 9,00 – 13</w:t>
      </w:r>
      <w:r w:rsidRPr="00A914B7">
        <w:rPr>
          <w:b/>
          <w:bCs/>
          <w:color w:val="FF0000"/>
          <w:sz w:val="25"/>
          <w:szCs w:val="25"/>
        </w:rPr>
        <w:t>,00 sati,</w:t>
      </w:r>
    </w:p>
    <w:p w:rsidR="000249E7" w:rsidRPr="00A914B7" w:rsidRDefault="000249E7" w:rsidP="000249E7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0249E7" w:rsidRPr="009625F0" w:rsidRDefault="000249E7" w:rsidP="000249E7">
      <w:pPr>
        <w:ind w:left="-142" w:right="-142"/>
        <w:jc w:val="center"/>
        <w:rPr>
          <w:sz w:val="28"/>
          <w:szCs w:val="28"/>
          <w:lang w:val="hr-HR"/>
        </w:rPr>
      </w:pPr>
      <w:r w:rsidRPr="00A914B7">
        <w:rPr>
          <w:color w:val="FF0000"/>
          <w:sz w:val="12"/>
          <w:szCs w:val="12"/>
        </w:rPr>
        <w:t>ID COD: HR-AB-21060271971</w:t>
      </w:r>
    </w:p>
    <w:sectPr w:rsidR="000249E7" w:rsidRPr="009625F0" w:rsidSect="000249E7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AF"/>
    <w:rsid w:val="000249E7"/>
    <w:rsid w:val="00204649"/>
    <w:rsid w:val="003768CF"/>
    <w:rsid w:val="0053712C"/>
    <w:rsid w:val="00852D8E"/>
    <w:rsid w:val="009625F0"/>
    <w:rsid w:val="00B83F75"/>
    <w:rsid w:val="00E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2BBA7"/>
  <w15:chartTrackingRefBased/>
  <w15:docId w15:val="{B83F6FE0-665F-4931-8AC7-1115856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2</cp:revision>
  <cp:lastPrinted>2020-08-24T09:45:00Z</cp:lastPrinted>
  <dcterms:created xsi:type="dcterms:W3CDTF">2020-09-09T07:20:00Z</dcterms:created>
  <dcterms:modified xsi:type="dcterms:W3CDTF">2020-09-09T07:20:00Z</dcterms:modified>
</cp:coreProperties>
</file>