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31" w:rsidRPr="00772F94" w:rsidRDefault="00F07231" w:rsidP="00200F80">
      <w:pPr>
        <w:ind w:left="2880" w:right="-705" w:firstLine="720"/>
        <w:rPr>
          <w:rFonts w:ascii="Times New Roman" w:hAnsi="Times New Roman" w:cs="Times New Roman"/>
          <w:lang w:val="hr-HR"/>
        </w:rPr>
      </w:pPr>
      <w:r w:rsidRPr="00772F94">
        <w:rPr>
          <w:rFonts w:ascii="Times New Roman" w:hAnsi="Times New Roman" w:cs="Times New Roman"/>
          <w:lang w:val="hr-HR"/>
        </w:rPr>
        <w:t>d</w:t>
      </w:r>
      <w:r w:rsidR="00B77A05" w:rsidRPr="00772F94">
        <w:rPr>
          <w:rFonts w:ascii="Times New Roman" w:hAnsi="Times New Roman" w:cs="Times New Roman"/>
          <w:lang w:val="hr-HR"/>
        </w:rPr>
        <w:t>vodnevni izlet na izložbu</w:t>
      </w:r>
    </w:p>
    <w:p w:rsidR="00B77A05" w:rsidRPr="00D65C8D" w:rsidRDefault="00F07231" w:rsidP="00772F94">
      <w:pPr>
        <w:ind w:left="1440"/>
        <w:rPr>
          <w:color w:val="2F5496" w:themeColor="accent5" w:themeShade="BF"/>
          <w:sz w:val="16"/>
          <w:szCs w:val="16"/>
          <w:lang w:val="hr-HR"/>
        </w:rPr>
      </w:pPr>
      <w:r w:rsidRPr="00772F94">
        <w:rPr>
          <w:rFonts w:ascii="Times New Roman" w:hAnsi="Times New Roman" w:cs="Times New Roman"/>
          <w:color w:val="2F5496" w:themeColor="accent5" w:themeShade="BF"/>
          <w:lang w:val="hr-HR"/>
        </w:rPr>
        <w:t xml:space="preserve">     </w:t>
      </w:r>
      <w:r w:rsidR="00D65C8D" w:rsidRPr="00772F94">
        <w:rPr>
          <w:rFonts w:ascii="Times New Roman" w:hAnsi="Times New Roman" w:cs="Times New Roman"/>
          <w:color w:val="2F5496" w:themeColor="accent5" w:themeShade="BF"/>
          <w:sz w:val="86"/>
          <w:szCs w:val="86"/>
          <w:lang w:val="hr-HR"/>
        </w:rPr>
        <w:t>PICASSO – MIRÓ</w:t>
      </w:r>
      <w:r w:rsidR="004E1FA4">
        <w:rPr>
          <w:color w:val="2F5496" w:themeColor="accent5" w:themeShade="BF"/>
          <w:sz w:val="72"/>
          <w:szCs w:val="72"/>
          <w:lang w:val="hr-HR"/>
        </w:rPr>
        <w:t xml:space="preserve">      </w:t>
      </w:r>
      <w:r w:rsidR="004E1FA4" w:rsidRPr="00D65C8D">
        <w:rPr>
          <w:color w:val="000000" w:themeColor="text1"/>
          <w:sz w:val="16"/>
          <w:szCs w:val="16"/>
          <w:lang w:val="hr-HR"/>
        </w:rPr>
        <w:t>809-2021</w:t>
      </w:r>
    </w:p>
    <w:p w:rsidR="00B77A05" w:rsidRPr="00E510FA" w:rsidRDefault="00984AD8" w:rsidP="00D53837">
      <w:pPr>
        <w:jc w:val="center"/>
        <w:rPr>
          <w:rFonts w:ascii="Times New Roman" w:hAnsi="Times New Roman" w:cs="Times New Roman"/>
          <w:color w:val="538135" w:themeColor="accent6" w:themeShade="BF"/>
          <w:lang w:val="hr-HR"/>
        </w:rPr>
      </w:pPr>
      <w:r w:rsidRPr="00E510FA">
        <w:rPr>
          <w:rFonts w:ascii="Times New Roman" w:hAnsi="Times New Roman" w:cs="Times New Roman"/>
          <w:i/>
          <w:color w:val="538135" w:themeColor="accent6" w:themeShade="BF"/>
          <w:lang w:val="hr-HR"/>
        </w:rPr>
        <w:t>Pablo Picasso</w:t>
      </w:r>
      <w:r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(1881. – 1973.) i </w:t>
      </w:r>
      <w:r w:rsidR="00D65C8D" w:rsidRPr="00E510FA">
        <w:rPr>
          <w:rFonts w:ascii="Times New Roman" w:hAnsi="Times New Roman" w:cs="Times New Roman"/>
          <w:i/>
          <w:color w:val="538135" w:themeColor="accent6" w:themeShade="BF"/>
          <w:lang w:val="hr-HR"/>
        </w:rPr>
        <w:t>Joan Miró</w:t>
      </w:r>
      <w:r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(1893. – 1983.), oboj</w:t>
      </w:r>
      <w:r w:rsidR="004E1FA4" w:rsidRPr="00E510FA">
        <w:rPr>
          <w:rFonts w:ascii="Times New Roman" w:hAnsi="Times New Roman" w:cs="Times New Roman"/>
          <w:color w:val="538135" w:themeColor="accent6" w:themeShade="BF"/>
          <w:lang w:val="hr-HR"/>
        </w:rPr>
        <w:t>ica Španjolci, su</w:t>
      </w:r>
      <w:r w:rsidRPr="00E510FA">
        <w:rPr>
          <w:rFonts w:ascii="Times New Roman" w:hAnsi="Times New Roman" w:cs="Times New Roman"/>
          <w:color w:val="538135" w:themeColor="accent6" w:themeShade="BF"/>
          <w:lang w:val="hr-HR"/>
        </w:rPr>
        <w:t>vremenici, slikari, kipari, keramičari, obilje</w:t>
      </w:r>
      <w:r w:rsidR="004E1FA4" w:rsidRPr="00E510FA">
        <w:rPr>
          <w:rFonts w:ascii="Times New Roman" w:hAnsi="Times New Roman" w:cs="Times New Roman"/>
          <w:color w:val="538135" w:themeColor="accent6" w:themeShade="BF"/>
          <w:lang w:val="hr-HR"/>
        </w:rPr>
        <w:t>žili su, svatko na svoj način, sedam desetlječa 20. stoljeć</w:t>
      </w:r>
      <w:r w:rsidRPr="00E510FA">
        <w:rPr>
          <w:rFonts w:ascii="Times New Roman" w:hAnsi="Times New Roman" w:cs="Times New Roman"/>
          <w:color w:val="538135" w:themeColor="accent6" w:themeShade="BF"/>
          <w:lang w:val="hr-HR"/>
        </w:rPr>
        <w:t>a. Picasso, tvorac kubizma – smjera koji je otvorio puteve drugim povijesnim avangardama, vidljivima</w:t>
      </w:r>
      <w:r w:rsidR="0006428D"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i</w:t>
      </w:r>
      <w:r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u arhitekturi i dizajnu, smatran je još za života najvećim umjetnikom 20. st. Njegove slike </w:t>
      </w:r>
      <w:r w:rsidRPr="00E510FA">
        <w:rPr>
          <w:rFonts w:ascii="Times New Roman" w:hAnsi="Times New Roman" w:cs="Times New Roman"/>
          <w:i/>
          <w:color w:val="538135" w:themeColor="accent6" w:themeShade="BF"/>
          <w:lang w:val="hr-HR"/>
        </w:rPr>
        <w:t>Gospođice iz Avignona i</w:t>
      </w:r>
      <w:r w:rsidR="0006428D" w:rsidRPr="00E510FA">
        <w:rPr>
          <w:rFonts w:ascii="Times New Roman" w:hAnsi="Times New Roman" w:cs="Times New Roman"/>
          <w:i/>
          <w:color w:val="538135" w:themeColor="accent6" w:themeShade="BF"/>
          <w:lang w:val="hr-HR"/>
        </w:rPr>
        <w:t xml:space="preserve"> Guernice</w:t>
      </w:r>
      <w:r w:rsidR="0006428D"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smatraju se najvećim remek djelima svjetske likovne umjetnosti. Dok je Picasso Španjolsku napustio 1934. godine i n</w:t>
      </w:r>
      <w:r w:rsidR="004E1FA4" w:rsidRPr="00E510FA">
        <w:rPr>
          <w:rFonts w:ascii="Times New Roman" w:hAnsi="Times New Roman" w:cs="Times New Roman"/>
          <w:color w:val="538135" w:themeColor="accent6" w:themeShade="BF"/>
          <w:lang w:val="hr-HR"/>
        </w:rPr>
        <w:t>ikad se nije</w:t>
      </w:r>
      <w:r w:rsidR="00D65C8D"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vratio u rodnu zemlju, Mir</w:t>
      </w:r>
      <w:r w:rsidR="00D65C8D" w:rsidRPr="00E510FA">
        <w:rPr>
          <w:rFonts w:ascii="Times New Roman" w:hAnsi="Times New Roman" w:cs="Times New Roman"/>
          <w:i/>
          <w:color w:val="538135" w:themeColor="accent6" w:themeShade="BF"/>
          <w:lang w:val="hr-HR"/>
        </w:rPr>
        <w:t>ó</w:t>
      </w:r>
      <w:r w:rsidR="00F00B64" w:rsidRPr="00E510FA">
        <w:rPr>
          <w:rFonts w:ascii="Times New Roman" w:hAnsi="Times New Roman" w:cs="Times New Roman"/>
          <w:color w:val="538135" w:themeColor="accent6" w:themeShade="BF"/>
          <w:lang w:val="hr-HR"/>
        </w:rPr>
        <w:t>, rođeni K</w:t>
      </w:r>
      <w:r w:rsidR="0006428D" w:rsidRPr="00E510FA">
        <w:rPr>
          <w:rFonts w:ascii="Times New Roman" w:hAnsi="Times New Roman" w:cs="Times New Roman"/>
          <w:color w:val="538135" w:themeColor="accent6" w:themeShade="BF"/>
          <w:lang w:val="hr-HR"/>
        </w:rPr>
        <w:t>atalonac, studira u Barceloni i u</w:t>
      </w:r>
      <w:r w:rsidR="004E1FA4" w:rsidRPr="00E510FA">
        <w:rPr>
          <w:rFonts w:ascii="Times New Roman" w:hAnsi="Times New Roman" w:cs="Times New Roman"/>
          <w:color w:val="538135" w:themeColor="accent6" w:themeShade="BF"/>
          <w:lang w:val="hr-HR"/>
        </w:rPr>
        <w:t>s</w:t>
      </w:r>
      <w:r w:rsidR="0006428D"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prkos </w:t>
      </w:r>
      <w:r w:rsidR="00077198" w:rsidRPr="00E510FA">
        <w:rPr>
          <w:rFonts w:ascii="Times New Roman" w:hAnsi="Times New Roman" w:cs="Times New Roman"/>
          <w:color w:val="538135" w:themeColor="accent6" w:themeShade="BF"/>
          <w:lang w:val="hr-HR"/>
        </w:rPr>
        <w:t>utjecajima dadaizma, nadrealizma i apstrakcije, stvara svoj vlastiti stil pun poetike i humora. Svoj osebujan način primjenjivao je</w:t>
      </w:r>
      <w:r w:rsidR="00F00B64"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i</w:t>
      </w:r>
      <w:r w:rsidR="00077198" w:rsidRPr="00E510FA">
        <w:rPr>
          <w:rFonts w:ascii="Times New Roman" w:hAnsi="Times New Roman" w:cs="Times New Roman"/>
          <w:color w:val="538135" w:themeColor="accent6" w:themeShade="BF"/>
          <w:lang w:val="hr-HR"/>
        </w:rPr>
        <w:t xml:space="preserve"> u baletnoj scenografiji i kostimografiji, </w:t>
      </w:r>
      <w:r w:rsidR="004E1FA4" w:rsidRPr="00E510FA">
        <w:rPr>
          <w:rFonts w:ascii="Times New Roman" w:hAnsi="Times New Roman" w:cs="Times New Roman"/>
          <w:color w:val="538135" w:themeColor="accent6" w:themeShade="BF"/>
          <w:lang w:val="hr-HR"/>
        </w:rPr>
        <w:t>nacrtima za vitraje i tapiserije</w:t>
      </w:r>
      <w:r w:rsidR="00077198" w:rsidRPr="00E510FA">
        <w:rPr>
          <w:rFonts w:ascii="Times New Roman" w:hAnsi="Times New Roman" w:cs="Times New Roman"/>
          <w:color w:val="538135" w:themeColor="accent6" w:themeShade="BF"/>
          <w:lang w:val="hr-HR"/>
        </w:rPr>
        <w:t>, plakatima i keramici, a ilustrirao je i mnogobrojna književna djela.</w:t>
      </w:r>
    </w:p>
    <w:tbl>
      <w:tblPr>
        <w:tblStyle w:val="TableGrid"/>
        <w:tblW w:w="879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7"/>
      </w:tblGrid>
      <w:tr w:rsidR="00B77A05" w:rsidTr="00D53837">
        <w:tc>
          <w:tcPr>
            <w:tcW w:w="993" w:type="dxa"/>
          </w:tcPr>
          <w:p w:rsidR="00B77A05" w:rsidRPr="00D53837" w:rsidRDefault="00B77A05" w:rsidP="00F00B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lang w:val="hr-HR"/>
              </w:rPr>
            </w:pPr>
            <w:r w:rsidRPr="00D53837">
              <w:rPr>
                <w:rFonts w:ascii="Times New Roman" w:hAnsi="Times New Roman" w:cs="Times New Roman"/>
                <w:color w:val="2F5496" w:themeColor="accent5" w:themeShade="BF"/>
                <w:lang w:val="hr-HR"/>
              </w:rPr>
              <w:t>3.07.</w:t>
            </w:r>
          </w:p>
          <w:p w:rsidR="00B77A05" w:rsidRPr="00D53837" w:rsidRDefault="00D53837" w:rsidP="00F00B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color w:val="2F5496" w:themeColor="accent5" w:themeShade="B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-1054965</wp:posOffset>
                  </wp:positionH>
                  <wp:positionV relativeFrom="paragraph">
                    <wp:posOffset>316676</wp:posOffset>
                  </wp:positionV>
                  <wp:extent cx="1511435" cy="1258110"/>
                  <wp:effectExtent l="19050" t="0" r="0" b="0"/>
                  <wp:wrapNone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288" cy="1257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A05" w:rsidRPr="00D53837">
              <w:rPr>
                <w:rFonts w:ascii="Times New Roman" w:hAnsi="Times New Roman" w:cs="Times New Roman"/>
                <w:color w:val="2F5496" w:themeColor="accent5" w:themeShade="BF"/>
                <w:lang w:val="hr-HR"/>
              </w:rPr>
              <w:t>subota</w:t>
            </w:r>
          </w:p>
        </w:tc>
        <w:tc>
          <w:tcPr>
            <w:tcW w:w="7797" w:type="dxa"/>
          </w:tcPr>
          <w:p w:rsidR="00E61A98" w:rsidRPr="00D53837" w:rsidRDefault="00B77A05" w:rsidP="00BD41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538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Polazak u 7,30 sati iz Sukoišanske ulice u Splitu</w:t>
            </w:r>
            <w:r w:rsidR="00887165" w:rsidRPr="00D538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Vožnja autocestom prema Opatiji</w:t>
            </w:r>
            <w:r w:rsidRPr="00D538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uz kraća usputna stajanja.</w:t>
            </w:r>
            <w:r w:rsidR="00887165" w:rsidRPr="00D538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:rsidR="00E61A98" w:rsidRDefault="00887165" w:rsidP="00BD4121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4"/>
                <w:szCs w:val="4"/>
                <w:lang w:val="hr-HR"/>
              </w:rPr>
            </w:pPr>
            <w:r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 xml:space="preserve">Kao stara dama hrvatskog turizma, Opatija stoji elegantna i ponosna pomlađena pokojim moderniom hotelom koji ne nagrđuje sliku grada. Plemičke obitelji sredinom 19. st. </w:t>
            </w:r>
            <w:r w:rsidR="00E61A98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o</w:t>
            </w:r>
            <w:r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tkrivaju Opatiju. Svoja je vrata 1844. god. otvorila Vila Angliolina, i danas smještena u istoimenom parku, a 40 godina poslje sagradjen je i današnji hotel Kvarner, najstariji hotel na Jadranu. Opatiju su rado posjećivali carica Sisi i Franjo Josip</w:t>
            </w:r>
            <w:r w:rsidR="00E61A98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 xml:space="preserve"> kao i ostalo austrougarsko plemstvo.</w:t>
            </w:r>
          </w:p>
          <w:p w:rsidR="00E510FA" w:rsidRPr="00E510FA" w:rsidRDefault="00E510FA" w:rsidP="00BD4121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4"/>
                <w:szCs w:val="4"/>
                <w:lang w:val="hr-HR"/>
              </w:rPr>
            </w:pPr>
          </w:p>
          <w:p w:rsidR="00BD4121" w:rsidRPr="00E510FA" w:rsidRDefault="00B77A05" w:rsidP="00BD4121">
            <w:pPr>
              <w:ind w:left="-3227" w:right="-104" w:firstLine="3227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 dolasku u Opatiju </w:t>
            </w:r>
            <w:r w:rsidR="00BD4121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organizirani </w:t>
            </w:r>
            <w:r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</w:t>
            </w:r>
            <w:r w:rsidR="00D65C8D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gled izložbe </w:t>
            </w:r>
            <w:r w:rsidR="001A03A2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PABLO </w:t>
            </w:r>
            <w:r w:rsid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PICASSO – </w:t>
            </w:r>
            <w:r w:rsidR="00D65C8D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MIRÓ</w:t>
            </w:r>
            <w:r w:rsidR="00BD4121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:rsidR="00B77A05" w:rsidRPr="00E510FA" w:rsidRDefault="00B77A05" w:rsidP="00BD4121">
            <w:pPr>
              <w:ind w:right="-10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Slobo</w:t>
            </w:r>
            <w:r w:rsidR="00960405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dno</w:t>
            </w:r>
            <w:r w:rsidR="00BD4121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vrijeme </w:t>
            </w:r>
            <w:r w:rsidR="00032A89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Opa</w:t>
            </w:r>
            <w:r w:rsidR="00BD4121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</w:t>
            </w:r>
            <w:r w:rsidR="00032A89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iji </w:t>
            </w:r>
            <w:r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</w:t>
            </w:r>
            <w:r w:rsidR="00960405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 kavu i kolač, šetnja Lungomar</w:t>
            </w:r>
            <w:r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om ili kupanje</w:t>
            </w:r>
            <w:r w:rsidR="00960405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Slatini</w:t>
            </w:r>
            <w:r w:rsidR="00BD4121"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Predvečer odlazak do Rijeke. Smještaj u hotel. Večera u hotelu. Noćenje.</w:t>
            </w:r>
          </w:p>
          <w:p w:rsidR="00960405" w:rsidRPr="00D53837" w:rsidRDefault="00960405" w:rsidP="00BD4121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  <w:p w:rsidR="00960405" w:rsidRPr="00D53837" w:rsidRDefault="00960405" w:rsidP="00BD4121">
            <w:pPr>
              <w:jc w:val="both"/>
              <w:rPr>
                <w:rFonts w:ascii="Times New Roman" w:hAnsi="Times New Roman" w:cs="Times New Roman"/>
                <w:sz w:val="4"/>
                <w:szCs w:val="4"/>
                <w:lang w:val="hr-HR"/>
              </w:rPr>
            </w:pPr>
          </w:p>
        </w:tc>
      </w:tr>
      <w:tr w:rsidR="00B77A05" w:rsidTr="00D53837">
        <w:tc>
          <w:tcPr>
            <w:tcW w:w="993" w:type="dxa"/>
          </w:tcPr>
          <w:p w:rsidR="00B77A05" w:rsidRPr="00D53837" w:rsidRDefault="00B77A05" w:rsidP="00F00B64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  <w:lang w:val="hr-HR"/>
              </w:rPr>
            </w:pPr>
            <w:r w:rsidRPr="00D53837">
              <w:rPr>
                <w:rFonts w:ascii="Times New Roman" w:hAnsi="Times New Roman" w:cs="Times New Roman"/>
                <w:color w:val="2F5496" w:themeColor="accent5" w:themeShade="BF"/>
                <w:lang w:val="hr-HR"/>
              </w:rPr>
              <w:t>4.07.</w:t>
            </w:r>
          </w:p>
          <w:p w:rsidR="00B77A05" w:rsidRPr="00D53837" w:rsidRDefault="00D53837" w:rsidP="00F00B6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color w:val="2F5496" w:themeColor="accent5" w:themeShade="B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-1054965</wp:posOffset>
                  </wp:positionH>
                  <wp:positionV relativeFrom="paragraph">
                    <wp:posOffset>290640</wp:posOffset>
                  </wp:positionV>
                  <wp:extent cx="1511435" cy="1199745"/>
                  <wp:effectExtent l="1905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35" cy="11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A05" w:rsidRPr="00D53837">
              <w:rPr>
                <w:rFonts w:ascii="Times New Roman" w:hAnsi="Times New Roman" w:cs="Times New Roman"/>
                <w:color w:val="2F5496" w:themeColor="accent5" w:themeShade="BF"/>
                <w:lang w:val="hr-HR"/>
              </w:rPr>
              <w:t>nedjelja</w:t>
            </w:r>
          </w:p>
        </w:tc>
        <w:tc>
          <w:tcPr>
            <w:tcW w:w="7797" w:type="dxa"/>
          </w:tcPr>
          <w:p w:rsidR="00E61A98" w:rsidRPr="00E510FA" w:rsidRDefault="00B77A05" w:rsidP="000771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E510F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Doručak. Odlazak do KASTVA i u pratnji lokalnog vodiča razgled srednjovjekovnog grada. </w:t>
            </w:r>
          </w:p>
          <w:p w:rsidR="00E61A98" w:rsidRDefault="00B77A05" w:rsidP="00E61A98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4"/>
                <w:szCs w:val="4"/>
                <w:lang w:val="hr-HR"/>
              </w:rPr>
            </w:pPr>
            <w:r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 xml:space="preserve">Kastav je poznat po veličanstvenom starom dvorcu, domu plemstva i političara u 16. i 17. stoljeću. Kastavski glavni trg – Trg </w:t>
            </w:r>
            <w:r w:rsidR="00E61A98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 xml:space="preserve">Lokvine, sadrži mnoga </w:t>
            </w:r>
            <w:r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arhitektonska blaga: crkvu s</w:t>
            </w:r>
            <w:r w:rsidR="00772F94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v</w:t>
            </w:r>
            <w:r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. Antu</w:t>
            </w:r>
            <w:r w:rsidR="00772F94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na iz 15. st., ložu iz 16. st. i</w:t>
            </w:r>
            <w:r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 xml:space="preserve"> </w:t>
            </w:r>
            <w:r w:rsidR="00887165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crkvu sv. Helene (sv. Jelene Križarice) iz 17. st. U</w:t>
            </w:r>
            <w:r w:rsidR="004E1FA4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 xml:space="preserve"> ljetnom periodu Kastav je domać</w:t>
            </w:r>
            <w:r w:rsidR="00887165" w:rsidRPr="00300B1C">
              <w:rPr>
                <w:rFonts w:ascii="Times New Roman" w:hAnsi="Times New Roman" w:cs="Times New Roman"/>
                <w:i/>
                <w:color w:val="538135" w:themeColor="accent6" w:themeShade="BF"/>
                <w:lang w:val="hr-HR"/>
              </w:rPr>
              <w:t>in Kastafskog kulturnog ljeta.</w:t>
            </w:r>
          </w:p>
          <w:p w:rsidR="00E510FA" w:rsidRDefault="00E510FA" w:rsidP="00E61A98">
            <w:pPr>
              <w:jc w:val="center"/>
              <w:rPr>
                <w:rFonts w:ascii="Times New Roman" w:hAnsi="Times New Roman" w:cs="Times New Roman"/>
                <w:i/>
                <w:color w:val="538135" w:themeColor="accent6" w:themeShade="BF"/>
                <w:sz w:val="4"/>
                <w:szCs w:val="4"/>
                <w:lang w:val="hr-HR"/>
              </w:rPr>
            </w:pPr>
          </w:p>
          <w:p w:rsidR="00E510FA" w:rsidRPr="00E510FA" w:rsidRDefault="00E510FA" w:rsidP="00E510FA">
            <w:pPr>
              <w:rPr>
                <w:rFonts w:ascii="Times New Roman" w:hAnsi="Times New Roman" w:cs="Times New Roman"/>
                <w:i/>
                <w:color w:val="538135" w:themeColor="accent6" w:themeShade="BF"/>
                <w:sz w:val="4"/>
                <w:szCs w:val="4"/>
                <w:lang w:val="hr-HR"/>
              </w:rPr>
            </w:pPr>
          </w:p>
          <w:p w:rsidR="00B77A05" w:rsidRPr="00D53837" w:rsidRDefault="00887165" w:rsidP="000771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5383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 završenom obilasku coffee time. Polazak prema Gorskom kotaru i ručak u restoranu uz Lokvarsko jezero. Nastavak putovanja autocestom i dolazak u Split na početnu stanicu u večernje sate.</w:t>
            </w:r>
          </w:p>
        </w:tc>
      </w:tr>
    </w:tbl>
    <w:p w:rsidR="00D53837" w:rsidRPr="00E510FA" w:rsidRDefault="00D53837" w:rsidP="00E510FA">
      <w:pPr>
        <w:tabs>
          <w:tab w:val="left" w:pos="6230"/>
        </w:tabs>
        <w:rPr>
          <w:lang w:val="hr-HR"/>
        </w:rPr>
      </w:pPr>
      <w:r>
        <w:rPr>
          <w:lang w:val="hr-HR"/>
        </w:rPr>
        <w:tab/>
      </w:r>
    </w:p>
    <w:p w:rsidR="00D53837" w:rsidRPr="00E510FA" w:rsidRDefault="00D53837" w:rsidP="00E510FA">
      <w:pPr>
        <w:tabs>
          <w:tab w:val="left" w:pos="623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HR"/>
        </w:rPr>
      </w:pPr>
      <w:r w:rsidRPr="00D53837">
        <w:rPr>
          <w:rFonts w:ascii="Times New Roman" w:hAnsi="Times New Roman" w:cs="Times New Roman"/>
          <w:b/>
          <w:color w:val="FF0000"/>
          <w:sz w:val="28"/>
          <w:szCs w:val="28"/>
          <w:lang w:val="hr-HR"/>
        </w:rPr>
        <w:t>CIJENA ARANŽMANA:</w:t>
      </w:r>
    </w:p>
    <w:tbl>
      <w:tblPr>
        <w:tblStyle w:val="TableGrid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984"/>
        <w:gridCol w:w="1985"/>
      </w:tblGrid>
      <w:tr w:rsidR="00D53837" w:rsidTr="008E326D">
        <w:tc>
          <w:tcPr>
            <w:tcW w:w="3828" w:type="dxa"/>
          </w:tcPr>
          <w:p w:rsidR="00D53837" w:rsidRPr="00D53837" w:rsidRDefault="00E510FA" w:rsidP="00D53837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Uplata rezervacije</w:t>
            </w:r>
            <w:bookmarkStart w:id="0" w:name="_GoBack"/>
            <w:bookmarkEnd w:id="0"/>
            <w:r w:rsidR="00D53837" w:rsidRPr="00D538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: 200,00 kuna</w:t>
            </w:r>
          </w:p>
        </w:tc>
        <w:tc>
          <w:tcPr>
            <w:tcW w:w="1984" w:type="dxa"/>
          </w:tcPr>
          <w:p w:rsidR="00D53837" w:rsidRPr="00D53837" w:rsidRDefault="00D53837">
            <w:pPr>
              <w:rPr>
                <w:rFonts w:ascii="Times New Roman" w:hAnsi="Times New Roman" w:cs="Times New Roman"/>
                <w:lang w:val="hr-HR"/>
              </w:rPr>
            </w:pPr>
            <w:r w:rsidRPr="00D53837">
              <w:rPr>
                <w:rFonts w:ascii="Times New Roman" w:hAnsi="Times New Roman" w:cs="Times New Roman"/>
                <w:lang w:val="hr-HR"/>
              </w:rPr>
              <w:t>35 – 40 putnika</w:t>
            </w:r>
          </w:p>
        </w:tc>
        <w:tc>
          <w:tcPr>
            <w:tcW w:w="1985" w:type="dxa"/>
          </w:tcPr>
          <w:p w:rsidR="00D53837" w:rsidRPr="00D53837" w:rsidRDefault="00D53837">
            <w:pPr>
              <w:rPr>
                <w:rFonts w:ascii="Times New Roman" w:hAnsi="Times New Roman" w:cs="Times New Roman"/>
                <w:lang w:val="hr-HR"/>
              </w:rPr>
            </w:pPr>
            <w:r w:rsidRPr="00D53837">
              <w:rPr>
                <w:rFonts w:ascii="Times New Roman" w:hAnsi="Times New Roman" w:cs="Times New Roman"/>
                <w:lang w:val="hr-HR"/>
              </w:rPr>
              <w:t xml:space="preserve">           840,00 kuna</w:t>
            </w:r>
          </w:p>
        </w:tc>
      </w:tr>
      <w:tr w:rsidR="00D53837" w:rsidTr="008E326D">
        <w:tc>
          <w:tcPr>
            <w:tcW w:w="3828" w:type="dxa"/>
          </w:tcPr>
          <w:p w:rsidR="00D53837" w:rsidRPr="00D53837" w:rsidRDefault="00D53837" w:rsidP="00D53837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D53837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Nadoplata za 1/1 sobu: 140,00 kuna</w:t>
            </w:r>
          </w:p>
        </w:tc>
        <w:tc>
          <w:tcPr>
            <w:tcW w:w="1984" w:type="dxa"/>
          </w:tcPr>
          <w:p w:rsidR="00D53837" w:rsidRPr="00D53837" w:rsidRDefault="00D53837">
            <w:pPr>
              <w:rPr>
                <w:rFonts w:ascii="Times New Roman" w:hAnsi="Times New Roman" w:cs="Times New Roman"/>
                <w:lang w:val="hr-HR"/>
              </w:rPr>
            </w:pPr>
            <w:r w:rsidRPr="00D53837">
              <w:rPr>
                <w:rFonts w:ascii="Times New Roman" w:hAnsi="Times New Roman" w:cs="Times New Roman"/>
                <w:lang w:val="hr-HR"/>
              </w:rPr>
              <w:t>30 – 34 putnika</w:t>
            </w:r>
          </w:p>
        </w:tc>
        <w:tc>
          <w:tcPr>
            <w:tcW w:w="1985" w:type="dxa"/>
          </w:tcPr>
          <w:p w:rsidR="00D53837" w:rsidRPr="00D53837" w:rsidRDefault="00D53837">
            <w:pPr>
              <w:rPr>
                <w:rFonts w:ascii="Times New Roman" w:hAnsi="Times New Roman" w:cs="Times New Roman"/>
                <w:lang w:val="hr-HR"/>
              </w:rPr>
            </w:pPr>
            <w:r w:rsidRPr="00D53837">
              <w:rPr>
                <w:rFonts w:ascii="Times New Roman" w:hAnsi="Times New Roman" w:cs="Times New Roman"/>
                <w:lang w:val="hr-HR"/>
              </w:rPr>
              <w:t xml:space="preserve">           890,00 kuna</w:t>
            </w:r>
          </w:p>
        </w:tc>
      </w:tr>
      <w:tr w:rsidR="00D53837" w:rsidTr="008E326D">
        <w:tc>
          <w:tcPr>
            <w:tcW w:w="3828" w:type="dxa"/>
          </w:tcPr>
          <w:p w:rsidR="00D53837" w:rsidRPr="00D53837" w:rsidRDefault="00D53837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:rsidR="00D53837" w:rsidRPr="00D53837" w:rsidRDefault="00D53837">
            <w:pPr>
              <w:rPr>
                <w:rFonts w:ascii="Times New Roman" w:hAnsi="Times New Roman" w:cs="Times New Roman"/>
                <w:lang w:val="hr-HR"/>
              </w:rPr>
            </w:pPr>
            <w:r w:rsidRPr="00D53837">
              <w:rPr>
                <w:rFonts w:ascii="Times New Roman" w:hAnsi="Times New Roman" w:cs="Times New Roman"/>
                <w:lang w:val="hr-HR"/>
              </w:rPr>
              <w:t>25 – 29 putnika</w:t>
            </w:r>
          </w:p>
        </w:tc>
        <w:tc>
          <w:tcPr>
            <w:tcW w:w="1985" w:type="dxa"/>
          </w:tcPr>
          <w:p w:rsidR="00D53837" w:rsidRPr="00D53837" w:rsidRDefault="00D53837">
            <w:pPr>
              <w:rPr>
                <w:rFonts w:ascii="Times New Roman" w:hAnsi="Times New Roman" w:cs="Times New Roman"/>
                <w:lang w:val="hr-HR"/>
              </w:rPr>
            </w:pPr>
            <w:r w:rsidRPr="00D53837">
              <w:rPr>
                <w:rFonts w:ascii="Times New Roman" w:hAnsi="Times New Roman" w:cs="Times New Roman"/>
                <w:lang w:val="hr-HR"/>
              </w:rPr>
              <w:t xml:space="preserve">           980,00 kuna</w:t>
            </w:r>
          </w:p>
        </w:tc>
      </w:tr>
    </w:tbl>
    <w:p w:rsidR="00D53837" w:rsidRDefault="00D53837">
      <w:pPr>
        <w:rPr>
          <w:lang w:val="hr-HR"/>
        </w:rPr>
      </w:pPr>
    </w:p>
    <w:p w:rsidR="00F00B64" w:rsidRPr="00BD4121" w:rsidRDefault="00E61A98" w:rsidP="00BD4121">
      <w:pPr>
        <w:ind w:left="-567"/>
        <w:jc w:val="both"/>
        <w:rPr>
          <w:rFonts w:ascii="Times New Roman" w:hAnsi="Times New Roman" w:cs="Times New Roman"/>
          <w:lang w:val="hr-HR"/>
        </w:rPr>
      </w:pPr>
      <w:r w:rsidRPr="00D53837">
        <w:rPr>
          <w:rFonts w:ascii="Times New Roman" w:hAnsi="Times New Roman" w:cs="Times New Roman"/>
          <w:b/>
          <w:lang w:val="hr-HR"/>
        </w:rPr>
        <w:t>Program uključuje</w:t>
      </w:r>
      <w:r w:rsidRPr="00BD4121">
        <w:rPr>
          <w:rFonts w:ascii="Times New Roman" w:hAnsi="Times New Roman" w:cs="Times New Roman"/>
          <w:lang w:val="hr-HR"/>
        </w:rPr>
        <w:t xml:space="preserve">: prijevoz autobusom turističke klase na navedenim relacijama, smještaj u hotelu u Rijeci u centru </w:t>
      </w:r>
      <w:r w:rsidR="00F00B64" w:rsidRPr="00BD4121">
        <w:rPr>
          <w:rFonts w:ascii="Times New Roman" w:hAnsi="Times New Roman" w:cs="Times New Roman"/>
          <w:lang w:val="hr-HR"/>
        </w:rPr>
        <w:t xml:space="preserve">  </w:t>
      </w:r>
      <w:r w:rsidR="001A03A2" w:rsidRPr="00BD4121">
        <w:rPr>
          <w:rFonts w:ascii="Times New Roman" w:hAnsi="Times New Roman" w:cs="Times New Roman"/>
          <w:lang w:val="hr-HR"/>
        </w:rPr>
        <w:t xml:space="preserve">     </w:t>
      </w:r>
      <w:r w:rsidRPr="00BD4121">
        <w:rPr>
          <w:rFonts w:ascii="Times New Roman" w:hAnsi="Times New Roman" w:cs="Times New Roman"/>
          <w:lang w:val="hr-HR"/>
        </w:rPr>
        <w:t xml:space="preserve">(3*, TWC,TV,....) na bazi jednog polupansiona, lokalnog vodiča za Kastav, ručak u Gorskom kotaru, bor. pristojbu, zakonom propisan PDV, </w:t>
      </w:r>
      <w:r w:rsidR="00F00B64" w:rsidRPr="00BD4121">
        <w:rPr>
          <w:rFonts w:ascii="Times New Roman" w:hAnsi="Times New Roman" w:cs="Times New Roman"/>
          <w:lang w:val="hr-HR"/>
        </w:rPr>
        <w:t>jamčevinu za tur.paket aranžman, osig. od pos</w:t>
      </w:r>
      <w:r w:rsidR="007C263E" w:rsidRPr="00BD4121">
        <w:rPr>
          <w:rFonts w:ascii="Times New Roman" w:hAnsi="Times New Roman" w:cs="Times New Roman"/>
          <w:lang w:val="hr-HR"/>
        </w:rPr>
        <w:t>lj. nesr.slučaja te vodstvo i org.</w:t>
      </w:r>
      <w:r w:rsidR="00F00B64" w:rsidRPr="00BD4121">
        <w:rPr>
          <w:rFonts w:ascii="Times New Roman" w:hAnsi="Times New Roman" w:cs="Times New Roman"/>
          <w:lang w:val="hr-HR"/>
        </w:rPr>
        <w:t xml:space="preserve"> putovanja.</w:t>
      </w:r>
    </w:p>
    <w:p w:rsidR="00F00B64" w:rsidRPr="00BD4121" w:rsidRDefault="00E61A98" w:rsidP="00BD4121">
      <w:pPr>
        <w:ind w:left="-567"/>
        <w:jc w:val="both"/>
        <w:rPr>
          <w:rFonts w:ascii="Times New Roman" w:hAnsi="Times New Roman" w:cs="Times New Roman"/>
          <w:lang w:val="hr-HR"/>
        </w:rPr>
      </w:pPr>
      <w:r w:rsidRPr="00D53837">
        <w:rPr>
          <w:rFonts w:ascii="Times New Roman" w:hAnsi="Times New Roman" w:cs="Times New Roman"/>
          <w:b/>
          <w:lang w:val="hr-HR"/>
        </w:rPr>
        <w:t>Program ne uključuje</w:t>
      </w:r>
      <w:r w:rsidRPr="00BD4121">
        <w:rPr>
          <w:rFonts w:ascii="Times New Roman" w:hAnsi="Times New Roman" w:cs="Times New Roman"/>
          <w:lang w:val="hr-HR"/>
        </w:rPr>
        <w:t xml:space="preserve">: ulaznicu za posjet izložbi PICASSO </w:t>
      </w:r>
      <w:r w:rsidR="00F07231" w:rsidRPr="00BD4121">
        <w:rPr>
          <w:rFonts w:ascii="Times New Roman" w:hAnsi="Times New Roman" w:cs="Times New Roman"/>
          <w:lang w:val="hr-HR"/>
        </w:rPr>
        <w:t>–</w:t>
      </w:r>
      <w:r w:rsidR="00D65C8D" w:rsidRPr="00BD4121">
        <w:rPr>
          <w:rFonts w:ascii="Times New Roman" w:hAnsi="Times New Roman" w:cs="Times New Roman"/>
          <w:lang w:val="hr-HR"/>
        </w:rPr>
        <w:t xml:space="preserve"> MIR</w:t>
      </w:r>
      <w:r w:rsidR="00772F94">
        <w:rPr>
          <w:rFonts w:ascii="Times New Roman" w:hAnsi="Times New Roman" w:cs="Times New Roman"/>
          <w:sz w:val="20"/>
          <w:szCs w:val="20"/>
          <w:lang w:val="hr-HR"/>
        </w:rPr>
        <w:t>Ó</w:t>
      </w:r>
      <w:r w:rsidR="00960405" w:rsidRPr="00BD4121">
        <w:rPr>
          <w:rFonts w:ascii="Times New Roman" w:hAnsi="Times New Roman" w:cs="Times New Roman"/>
          <w:lang w:val="hr-HR"/>
        </w:rPr>
        <w:t xml:space="preserve">  </w:t>
      </w:r>
      <w:r w:rsidR="00F00B64" w:rsidRPr="00BD4121">
        <w:rPr>
          <w:rFonts w:ascii="Times New Roman" w:hAnsi="Times New Roman" w:cs="Times New Roman"/>
          <w:lang w:val="hr-HR"/>
        </w:rPr>
        <w:t>(</w:t>
      </w:r>
      <w:r w:rsidR="00F07231" w:rsidRPr="00BD4121">
        <w:rPr>
          <w:rFonts w:ascii="Times New Roman" w:hAnsi="Times New Roman" w:cs="Times New Roman"/>
          <w:lang w:val="hr-HR"/>
        </w:rPr>
        <w:t>nisu poznati detalji oko grupnih posjeta)</w:t>
      </w:r>
    </w:p>
    <w:p w:rsidR="00E61A98" w:rsidRPr="00BD4121" w:rsidRDefault="00D53837" w:rsidP="00BD4121">
      <w:pPr>
        <w:ind w:left="-567"/>
        <w:jc w:val="both"/>
        <w:rPr>
          <w:rFonts w:ascii="Times New Roman" w:hAnsi="Times New Roman" w:cs="Times New Roman"/>
          <w:lang w:val="hr-HR"/>
        </w:rPr>
      </w:pPr>
      <w:r w:rsidRPr="00D73D9D">
        <w:rPr>
          <w:rFonts w:ascii="Times New Roman" w:hAnsi="Times New Roman" w:cs="Times New Roman"/>
          <w:b/>
          <w:lang w:val="hr-HR"/>
        </w:rPr>
        <w:t>Preporuka</w:t>
      </w:r>
      <w:r>
        <w:rPr>
          <w:rFonts w:ascii="Times New Roman" w:hAnsi="Times New Roman" w:cs="Times New Roman"/>
          <w:lang w:val="hr-HR"/>
        </w:rPr>
        <w:t>: uplata p</w:t>
      </w:r>
      <w:r w:rsidR="00F07231" w:rsidRPr="00BD4121">
        <w:rPr>
          <w:rFonts w:ascii="Times New Roman" w:hAnsi="Times New Roman" w:cs="Times New Roman"/>
          <w:lang w:val="hr-HR"/>
        </w:rPr>
        <w:t>olic</w:t>
      </w:r>
      <w:r>
        <w:rPr>
          <w:rFonts w:ascii="Times New Roman" w:hAnsi="Times New Roman" w:cs="Times New Roman"/>
          <w:lang w:val="hr-HR"/>
        </w:rPr>
        <w:t>e</w:t>
      </w:r>
      <w:r w:rsidR="00F07231" w:rsidRPr="00BD4121">
        <w:rPr>
          <w:rFonts w:ascii="Times New Roman" w:hAnsi="Times New Roman" w:cs="Times New Roman"/>
          <w:lang w:val="hr-HR"/>
        </w:rPr>
        <w:t xml:space="preserve"> osiguranja od rizika otkaza putovanja: 65,00 kuna</w:t>
      </w:r>
      <w:r w:rsidR="00E61A98" w:rsidRPr="00BD4121">
        <w:rPr>
          <w:rFonts w:ascii="Times New Roman" w:hAnsi="Times New Roman" w:cs="Times New Roman"/>
          <w:lang w:val="hr-HR"/>
        </w:rPr>
        <w:t xml:space="preserve"> </w:t>
      </w:r>
      <w:r w:rsidR="00BD4121" w:rsidRPr="00BD4121">
        <w:rPr>
          <w:rFonts w:ascii="Times New Roman" w:hAnsi="Times New Roman" w:cs="Times New Roman"/>
          <w:lang w:val="hr-HR"/>
        </w:rPr>
        <w:t>(plativo isključivo kod uplate rezervacije)</w:t>
      </w:r>
    </w:p>
    <w:p w:rsidR="004B7D11" w:rsidRDefault="004B7D11" w:rsidP="004B7D11">
      <w:pPr>
        <w:pStyle w:val="Default"/>
        <w:rPr>
          <w:sz w:val="6"/>
        </w:rPr>
      </w:pPr>
    </w:p>
    <w:p w:rsidR="004B7D11" w:rsidRDefault="004B7D11" w:rsidP="004B7D11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>
        <w:rPr>
          <w:b/>
          <w:bCs/>
          <w:color w:val="FF0000"/>
          <w:sz w:val="25"/>
          <w:szCs w:val="25"/>
        </w:rPr>
        <w:t>PUTOKAZI SPLIT, Mažuranićevo šetalište 14, tel: 455-038, R.V. 9,00 – 13,00 sati,</w:t>
      </w:r>
    </w:p>
    <w:p w:rsidR="004B7D11" w:rsidRDefault="004B7D11" w:rsidP="004B7D11">
      <w:pPr>
        <w:pStyle w:val="Default"/>
        <w:ind w:left="-142" w:right="-142"/>
        <w:jc w:val="center"/>
        <w:rPr>
          <w:color w:val="FF0000"/>
          <w:sz w:val="25"/>
          <w:szCs w:val="25"/>
        </w:rPr>
      </w:pPr>
      <w:r>
        <w:rPr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4B7D11" w:rsidRPr="004B7D11" w:rsidRDefault="004B7D11" w:rsidP="004B7D11">
      <w:pPr>
        <w:ind w:left="-142" w:right="-142"/>
        <w:jc w:val="center"/>
        <w:rPr>
          <w:sz w:val="28"/>
          <w:szCs w:val="28"/>
          <w:lang w:val="hr-HR"/>
        </w:rPr>
      </w:pPr>
      <w:r>
        <w:rPr>
          <w:color w:val="FF0000"/>
          <w:sz w:val="12"/>
          <w:szCs w:val="12"/>
        </w:rPr>
        <w:t>ID COD: HR-AB-21060271971</w:t>
      </w:r>
    </w:p>
    <w:sectPr w:rsidR="004B7D11" w:rsidRPr="004B7D11" w:rsidSect="00F00B64">
      <w:pgSz w:w="12240" w:h="15840"/>
      <w:pgMar w:top="426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7A05"/>
    <w:rsid w:val="00032A89"/>
    <w:rsid w:val="0006428D"/>
    <w:rsid w:val="00077198"/>
    <w:rsid w:val="000D3768"/>
    <w:rsid w:val="000E7D6F"/>
    <w:rsid w:val="001A03A2"/>
    <w:rsid w:val="00200F80"/>
    <w:rsid w:val="00300B1C"/>
    <w:rsid w:val="004B7D11"/>
    <w:rsid w:val="004E1FA4"/>
    <w:rsid w:val="00772F94"/>
    <w:rsid w:val="007C263E"/>
    <w:rsid w:val="00861390"/>
    <w:rsid w:val="00887165"/>
    <w:rsid w:val="008E326D"/>
    <w:rsid w:val="00960405"/>
    <w:rsid w:val="00984AD8"/>
    <w:rsid w:val="00B77A05"/>
    <w:rsid w:val="00BD4121"/>
    <w:rsid w:val="00CE58CF"/>
    <w:rsid w:val="00D53837"/>
    <w:rsid w:val="00D65C8D"/>
    <w:rsid w:val="00D73D9D"/>
    <w:rsid w:val="00E510FA"/>
    <w:rsid w:val="00E61A98"/>
    <w:rsid w:val="00F00B64"/>
    <w:rsid w:val="00F0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B5C1"/>
  <w15:docId w15:val="{A09BF9B2-803A-47C1-8512-56365798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7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13</cp:revision>
  <cp:lastPrinted>2021-05-31T10:46:00Z</cp:lastPrinted>
  <dcterms:created xsi:type="dcterms:W3CDTF">2021-05-29T09:17:00Z</dcterms:created>
  <dcterms:modified xsi:type="dcterms:W3CDTF">2021-06-01T06:37:00Z</dcterms:modified>
</cp:coreProperties>
</file>