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45" w:rsidRDefault="008A1245" w:rsidP="009A5EBA">
      <w:pPr>
        <w:pStyle w:val="NoSpacing"/>
        <w:jc w:val="center"/>
        <w:rPr>
          <w:rFonts w:ascii="Times New Roman" w:hAnsi="Times New Roman" w:cs="Times New Roman"/>
          <w:b/>
          <w:i/>
          <w:color w:val="FF0000"/>
          <w:sz w:val="6"/>
          <w:szCs w:val="6"/>
        </w:rPr>
      </w:pPr>
    </w:p>
    <w:p w:rsidR="008A1245" w:rsidRDefault="008A1245" w:rsidP="009A5EBA">
      <w:pPr>
        <w:pStyle w:val="NoSpacing"/>
        <w:jc w:val="center"/>
        <w:rPr>
          <w:rFonts w:ascii="Times New Roman" w:hAnsi="Times New Roman" w:cs="Times New Roman"/>
          <w:b/>
          <w:i/>
          <w:color w:val="FF0000"/>
          <w:sz w:val="6"/>
          <w:szCs w:val="6"/>
        </w:rPr>
      </w:pPr>
    </w:p>
    <w:p w:rsidR="001B449F" w:rsidRDefault="001B449F" w:rsidP="009A5EBA">
      <w:pPr>
        <w:pStyle w:val="NoSpacing"/>
        <w:jc w:val="center"/>
        <w:rPr>
          <w:rFonts w:ascii="Times New Roman" w:hAnsi="Times New Roman" w:cs="Times New Roman"/>
          <w:b/>
          <w:i/>
          <w:color w:val="FF0000"/>
          <w:sz w:val="4"/>
          <w:szCs w:val="4"/>
        </w:rPr>
      </w:pPr>
    </w:p>
    <w:p w:rsidR="001B449F" w:rsidRDefault="001B449F" w:rsidP="009A5EBA">
      <w:pPr>
        <w:pStyle w:val="NoSpacing"/>
        <w:jc w:val="center"/>
        <w:rPr>
          <w:rFonts w:ascii="Times New Roman" w:hAnsi="Times New Roman" w:cs="Times New Roman"/>
          <w:b/>
          <w:i/>
          <w:color w:val="FF0000"/>
          <w:sz w:val="4"/>
          <w:szCs w:val="4"/>
        </w:rPr>
      </w:pPr>
    </w:p>
    <w:p w:rsidR="001B449F" w:rsidRDefault="001B449F" w:rsidP="009A5EBA">
      <w:pPr>
        <w:pStyle w:val="NoSpacing"/>
        <w:jc w:val="center"/>
        <w:rPr>
          <w:rFonts w:ascii="Times New Roman" w:hAnsi="Times New Roman" w:cs="Times New Roman"/>
          <w:b/>
          <w:i/>
          <w:color w:val="FF0000"/>
          <w:sz w:val="4"/>
          <w:szCs w:val="4"/>
        </w:rPr>
      </w:pPr>
    </w:p>
    <w:p w:rsidR="001B449F" w:rsidRDefault="001B449F" w:rsidP="009A5EBA">
      <w:pPr>
        <w:pStyle w:val="NoSpacing"/>
        <w:jc w:val="center"/>
        <w:rPr>
          <w:rFonts w:ascii="Times New Roman" w:hAnsi="Times New Roman" w:cs="Times New Roman"/>
          <w:b/>
          <w:i/>
          <w:color w:val="FF0000"/>
          <w:sz w:val="6"/>
          <w:szCs w:val="6"/>
        </w:rPr>
      </w:pPr>
    </w:p>
    <w:p w:rsidR="00D61B1F" w:rsidRDefault="00D61B1F" w:rsidP="009A5EBA">
      <w:pPr>
        <w:pStyle w:val="NoSpacing"/>
        <w:jc w:val="center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9A5EBA" w:rsidRDefault="000133B0" w:rsidP="009A5EBA">
      <w:pPr>
        <w:pStyle w:val="NoSpacing"/>
        <w:jc w:val="center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i/>
          <w:color w:val="FF0000"/>
          <w:sz w:val="52"/>
          <w:szCs w:val="52"/>
        </w:rPr>
        <w:t xml:space="preserve">SJ. </w:t>
      </w:r>
      <w:r w:rsidR="00CC2F75">
        <w:rPr>
          <w:rFonts w:ascii="Times New Roman" w:hAnsi="Times New Roman" w:cs="Times New Roman"/>
          <w:b/>
          <w:i/>
          <w:color w:val="FF0000"/>
          <w:sz w:val="52"/>
          <w:szCs w:val="52"/>
        </w:rPr>
        <w:t>MAKEDONIJA &amp; GRČKA</w:t>
      </w:r>
    </w:p>
    <w:p w:rsidR="00D61B1F" w:rsidRDefault="00D61B1F" w:rsidP="00D61B1F">
      <w:pPr>
        <w:pStyle w:val="NoSpacing"/>
        <w:ind w:right="143"/>
        <w:jc w:val="right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</w:p>
    <w:p w:rsidR="009A5EBA" w:rsidRPr="00D61B1F" w:rsidRDefault="000133B0" w:rsidP="00D61B1F">
      <w:pPr>
        <w:pStyle w:val="NoSpacing"/>
        <w:ind w:right="143"/>
        <w:jc w:val="right"/>
        <w:rPr>
          <w:rFonts w:ascii="Times New Roman" w:hAnsi="Times New Roman" w:cs="Times New Roman"/>
          <w:b/>
          <w:i/>
          <w:color w:val="FF0000"/>
          <w:sz w:val="20"/>
          <w:szCs w:val="20"/>
        </w:rPr>
      </w:pPr>
      <w:r w:rsidRPr="00D61B1F">
        <w:rPr>
          <w:rFonts w:ascii="Times New Roman" w:hAnsi="Times New Roman" w:cs="Times New Roman"/>
          <w:b/>
          <w:i/>
          <w:color w:val="FF0000"/>
          <w:sz w:val="20"/>
          <w:szCs w:val="20"/>
        </w:rPr>
        <w:t>855</w:t>
      </w:r>
      <w:r w:rsidR="00DF6A92" w:rsidRPr="00D61B1F">
        <w:rPr>
          <w:rFonts w:ascii="Times New Roman" w:hAnsi="Times New Roman" w:cs="Times New Roman"/>
          <w:b/>
          <w:i/>
          <w:color w:val="FF0000"/>
          <w:sz w:val="20"/>
          <w:szCs w:val="20"/>
        </w:rPr>
        <w:t>-2022</w:t>
      </w:r>
    </w:p>
    <w:tbl>
      <w:tblPr>
        <w:tblStyle w:val="TableGrid"/>
        <w:tblW w:w="107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"/>
        <w:gridCol w:w="284"/>
        <w:gridCol w:w="78"/>
        <w:gridCol w:w="1474"/>
        <w:gridCol w:w="1071"/>
        <w:gridCol w:w="7725"/>
      </w:tblGrid>
      <w:tr w:rsidR="009A5EBA" w:rsidRPr="009A5EBA" w:rsidTr="00D61B1F">
        <w:trPr>
          <w:gridBefore w:val="4"/>
          <w:wBefore w:w="1977" w:type="dxa"/>
          <w:trHeight w:val="68"/>
        </w:trPr>
        <w:tc>
          <w:tcPr>
            <w:tcW w:w="1071" w:type="dxa"/>
          </w:tcPr>
          <w:p w:rsidR="00575BF4" w:rsidRPr="00FC28CE" w:rsidRDefault="00575BF4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725" w:type="dxa"/>
          </w:tcPr>
          <w:p w:rsidR="002E50B0" w:rsidRDefault="002E50B0" w:rsidP="009A5EBA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61B1F" w:rsidRPr="002E50B0" w:rsidRDefault="00D61B1F" w:rsidP="009A5EBA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A5EBA" w:rsidRPr="009A5EBA" w:rsidTr="00D61B1F">
        <w:trPr>
          <w:gridBefore w:val="4"/>
          <w:wBefore w:w="1977" w:type="dxa"/>
          <w:trHeight w:val="68"/>
        </w:trPr>
        <w:tc>
          <w:tcPr>
            <w:tcW w:w="1071" w:type="dxa"/>
          </w:tcPr>
          <w:p w:rsidR="00CD2FFB" w:rsidRPr="00FC28CE" w:rsidRDefault="00CD2FFB" w:rsidP="001B449F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725" w:type="dxa"/>
          </w:tcPr>
          <w:p w:rsidR="002E50B0" w:rsidRPr="002E50B0" w:rsidRDefault="002E50B0" w:rsidP="009A5EBA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9A5EBA" w:rsidRPr="009A5EBA" w:rsidTr="00D61B1F">
        <w:trPr>
          <w:gridBefore w:val="1"/>
          <w:wBefore w:w="141" w:type="dxa"/>
        </w:trPr>
        <w:tc>
          <w:tcPr>
            <w:tcW w:w="362" w:type="dxa"/>
            <w:gridSpan w:val="2"/>
          </w:tcPr>
          <w:p w:rsidR="00CD2FFB" w:rsidRPr="00FC28CE" w:rsidRDefault="00CD2FFB" w:rsidP="00FC2F99">
            <w:pPr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0270" w:type="dxa"/>
            <w:gridSpan w:val="3"/>
          </w:tcPr>
          <w:tbl>
            <w:tblPr>
              <w:tblStyle w:val="TableGrid"/>
              <w:tblpPr w:leftFromText="180" w:rightFromText="180" w:vertAnchor="text" w:horzAnchor="margin" w:tblpX="-578" w:tblpY="-102"/>
              <w:tblOverlap w:val="never"/>
              <w:tblW w:w="102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555"/>
              <w:gridCol w:w="8651"/>
            </w:tblGrid>
            <w:tr w:rsidR="008A1245" w:rsidRPr="00A01858" w:rsidTr="00D61B1F">
              <w:tc>
                <w:tcPr>
                  <w:tcW w:w="1555" w:type="dxa"/>
                </w:tcPr>
                <w:p w:rsidR="008A1245" w:rsidRPr="000133B0" w:rsidRDefault="008A1245" w:rsidP="008A124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0133B0">
                    <w:rPr>
                      <w:rFonts w:ascii="Times New Roman" w:hAnsi="Times New Roman" w:cs="Times New Roman"/>
                      <w:b/>
                      <w:color w:val="FF0000"/>
                    </w:rPr>
                    <w:t>03.11.</w:t>
                  </w:r>
                </w:p>
                <w:p w:rsidR="008A1245" w:rsidRPr="000133B0" w:rsidRDefault="008A1245" w:rsidP="008A124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0133B0">
                    <w:rPr>
                      <w:rFonts w:ascii="Times New Roman" w:hAnsi="Times New Roman" w:cs="Times New Roman"/>
                      <w:b/>
                      <w:color w:val="FF0000"/>
                    </w:rPr>
                    <w:t>četvrtak</w:t>
                  </w:r>
                </w:p>
              </w:tc>
              <w:tc>
                <w:tcPr>
                  <w:tcW w:w="8651" w:type="dxa"/>
                </w:tcPr>
                <w:p w:rsidR="008A1245" w:rsidRDefault="008A1245" w:rsidP="001B449F">
                  <w:pPr>
                    <w:jc w:val="both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  <w:r w:rsidRPr="00A01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Okupljanje grupe u zračnoj</w:t>
                  </w:r>
                  <w:r w:rsidR="001B449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luci Split u 1</w:t>
                  </w:r>
                  <w:r w:rsidR="002F2F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1B44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2F2F5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  <w:r w:rsidR="001B449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sati. P</w:t>
                  </w:r>
                  <w:r w:rsidRPr="00A01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rijava na let za Skop</w:t>
                  </w:r>
                  <w:r w:rsidR="001B44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l</w:t>
                  </w:r>
                  <w:r w:rsidRPr="00A01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je u 19,50 sati sa presjedanjem u Zagrebu. Dolazak u zračnu luku u Skop</w:t>
                  </w:r>
                  <w:r w:rsidR="001B449F">
                    <w:rPr>
                      <w:rFonts w:ascii="Times New Roman" w:hAnsi="Times New Roman" w:cs="Times New Roman"/>
                      <w:sz w:val="24"/>
                      <w:szCs w:val="24"/>
                    </w:rPr>
                    <w:t>l</w:t>
                  </w:r>
                  <w:r w:rsidRPr="00A01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ju u 23,25 sati. Transfer do hotela. Prijava i smještaj. Noćenje.</w:t>
                  </w:r>
                </w:p>
                <w:p w:rsidR="001B449F" w:rsidRPr="001B449F" w:rsidRDefault="001B449F" w:rsidP="001B449F">
                  <w:pPr>
                    <w:jc w:val="both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  <w:tr w:rsidR="008A1245" w:rsidRPr="00A01858" w:rsidTr="00D61B1F">
              <w:tc>
                <w:tcPr>
                  <w:tcW w:w="1555" w:type="dxa"/>
                </w:tcPr>
                <w:p w:rsidR="008A1245" w:rsidRPr="000133B0" w:rsidRDefault="008A1245" w:rsidP="008A124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0133B0">
                    <w:rPr>
                      <w:rFonts w:ascii="Times New Roman" w:hAnsi="Times New Roman" w:cs="Times New Roman"/>
                      <w:b/>
                      <w:color w:val="FF0000"/>
                    </w:rPr>
                    <w:t>04.11.</w:t>
                  </w:r>
                </w:p>
                <w:p w:rsidR="008A1245" w:rsidRPr="000133B0" w:rsidRDefault="008A1245" w:rsidP="008A124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0133B0">
                    <w:rPr>
                      <w:rFonts w:ascii="Times New Roman" w:hAnsi="Times New Roman" w:cs="Times New Roman"/>
                      <w:b/>
                      <w:color w:val="FF0000"/>
                    </w:rPr>
                    <w:t>petak</w:t>
                  </w:r>
                </w:p>
              </w:tc>
              <w:tc>
                <w:tcPr>
                  <w:tcW w:w="8651" w:type="dxa"/>
                </w:tcPr>
                <w:p w:rsidR="008A1245" w:rsidRDefault="008A1245" w:rsidP="001B449F">
                  <w:pPr>
                    <w:jc w:val="both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  <w:r w:rsidRPr="00A01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>Doručak. Odjava iz hotela. Ukrcaj u autobus i polazak prema jednom od najbolji</w:t>
                  </w:r>
                  <w:r w:rsidR="00D442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h vinskih podruma u Makedoniji - </w:t>
                  </w:r>
                  <w:r w:rsidRPr="00A01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Tikveš. Razgled vinarije uz degustaciju i zakusku. Nastavak vožnje prema </w:t>
                  </w:r>
                  <w:r w:rsidRPr="0082095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Solunu</w:t>
                  </w:r>
                  <w:r w:rsidRPr="008D7FB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  <w:r w:rsidRPr="00A018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Po dolasku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sljedi razgled drugog po veličini grada  u Grčkoj u pratnji lokalnog vodiča: Crkva sv Dimitrija iz 4.st, najveća i najvažnija crkva, crkva sv Djordja iz 4.st, nekadašnja džamija, Rimski forum, Bijela Kula, spomenik Aleksandru Makedonskom, Via Ignatia, glavna gradska ulica, . . . Prijava i smještaj u hotel. Večera u lokalnom restoranu u gradu. Povratak u hotel. Noćenje.</w:t>
                  </w:r>
                </w:p>
                <w:p w:rsidR="001B449F" w:rsidRPr="001B449F" w:rsidRDefault="001B449F" w:rsidP="001B449F">
                  <w:pPr>
                    <w:jc w:val="both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  <w:tr w:rsidR="008A1245" w:rsidRPr="00A01858" w:rsidTr="00D61B1F">
              <w:tc>
                <w:tcPr>
                  <w:tcW w:w="1555" w:type="dxa"/>
                </w:tcPr>
                <w:p w:rsidR="008A1245" w:rsidRPr="000133B0" w:rsidRDefault="008A1245" w:rsidP="008A124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0133B0">
                    <w:rPr>
                      <w:rFonts w:ascii="Times New Roman" w:hAnsi="Times New Roman" w:cs="Times New Roman"/>
                      <w:b/>
                      <w:color w:val="FF0000"/>
                    </w:rPr>
                    <w:t>05.11.</w:t>
                  </w:r>
                </w:p>
                <w:p w:rsidR="008A1245" w:rsidRPr="000133B0" w:rsidRDefault="008A1245" w:rsidP="008A124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0133B0">
                    <w:rPr>
                      <w:rFonts w:ascii="Times New Roman" w:hAnsi="Times New Roman" w:cs="Times New Roman"/>
                      <w:b/>
                      <w:color w:val="FF0000"/>
                    </w:rPr>
                    <w:t>subota</w:t>
                  </w:r>
                </w:p>
              </w:tc>
              <w:tc>
                <w:tcPr>
                  <w:tcW w:w="8651" w:type="dxa"/>
                </w:tcPr>
                <w:p w:rsidR="008A1245" w:rsidRDefault="008A1245" w:rsidP="001B449F">
                  <w:pPr>
                    <w:jc w:val="both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Doručak. Odlazak na cjelodnevni izlet do </w:t>
                  </w:r>
                  <w:r w:rsidRPr="0082095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Meteora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skupine grčkih pravoslavnih manastira izgrađenih na visokim kamenim liticama koje poput stupova strše u nebo. </w:t>
                  </w:r>
                  <w:r w:rsidR="00245A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Organizirani r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azgled </w:t>
                  </w:r>
                  <w:r w:rsidR="00245A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jednog od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45A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manastira.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Nakon posjeta odlazak do </w:t>
                  </w:r>
                  <w:r w:rsidRPr="0082095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Kalambake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grada u podnožju </w:t>
                  </w:r>
                  <w:r w:rsidR="00D442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teora. </w:t>
                  </w:r>
                  <w:r w:rsidR="00D61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Razgled jedne od mnogobrojnih tvornica za ručnu izradu ikona i uz posjet trgovini suvenirima.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Povratak u Solun uz kraće zaustavljanje kod klisure </w:t>
                  </w:r>
                  <w:r w:rsidRPr="00D61B1F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Dolina Tempe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opjevan</w:t>
                  </w:r>
                  <w:r w:rsidR="00D61B1F">
                    <w:rPr>
                      <w:rFonts w:ascii="Times New Roman" w:hAnsi="Times New Roman" w:cs="Times New Roman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od strane grčkih pjesnika kao omiljeno boravište boga Apolona i grčkih božica. Povratak u hotel. Večera. Noćenje.</w:t>
                  </w:r>
                </w:p>
                <w:p w:rsidR="001B449F" w:rsidRPr="001B449F" w:rsidRDefault="001B449F" w:rsidP="001B449F">
                  <w:pPr>
                    <w:jc w:val="both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  <w:tr w:rsidR="008A1245" w:rsidRPr="00A01858" w:rsidTr="00D61B1F">
              <w:tc>
                <w:tcPr>
                  <w:tcW w:w="1555" w:type="dxa"/>
                </w:tcPr>
                <w:p w:rsidR="008A1245" w:rsidRPr="000133B0" w:rsidRDefault="008A1245" w:rsidP="008A124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0133B0">
                    <w:rPr>
                      <w:rFonts w:ascii="Times New Roman" w:hAnsi="Times New Roman" w:cs="Times New Roman"/>
                      <w:b/>
                      <w:color w:val="FF0000"/>
                    </w:rPr>
                    <w:t>06.11.</w:t>
                  </w:r>
                </w:p>
                <w:p w:rsidR="008A1245" w:rsidRPr="000133B0" w:rsidRDefault="008A1245" w:rsidP="008A124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0133B0">
                    <w:rPr>
                      <w:rFonts w:ascii="Times New Roman" w:hAnsi="Times New Roman" w:cs="Times New Roman"/>
                      <w:b/>
                      <w:color w:val="FF0000"/>
                    </w:rPr>
                    <w:t>nedjelja</w:t>
                  </w:r>
                </w:p>
              </w:tc>
              <w:tc>
                <w:tcPr>
                  <w:tcW w:w="8651" w:type="dxa"/>
                </w:tcPr>
                <w:p w:rsidR="008A1245" w:rsidRDefault="008A1245" w:rsidP="001B449F">
                  <w:pPr>
                    <w:jc w:val="both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Doručak. Odjava iz hotela. Ukrcaj u autobus i polazak za grad </w:t>
                  </w:r>
                  <w:r w:rsidRPr="0082095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Pelli,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rodno mjesto Aleksandra Makedonskog. Kraća pauza za fotografiranje. Nastavak vožnje do </w:t>
                  </w:r>
                  <w:r w:rsidRPr="00245AB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Edesse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gradića u sjevernoj Grčkoj poznatog po čuvenim vodopadima. Po dolasku šetnja uređenim stazama oko vodopada i slobodno vrijeme za osobne programe. Nastavak vožnje prema </w:t>
                  </w:r>
                  <w:r w:rsidRPr="00820954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Skoplju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Prijava i smještaj u hotel. Odlazak na večeru u lokalni restoran. Povratak u hotel. Noćenje.</w:t>
                  </w:r>
                </w:p>
                <w:p w:rsidR="001B449F" w:rsidRPr="001B449F" w:rsidRDefault="001B449F" w:rsidP="001B449F">
                  <w:pPr>
                    <w:jc w:val="both"/>
                    <w:rPr>
                      <w:rFonts w:ascii="Times New Roman" w:hAnsi="Times New Roman" w:cs="Times New Roman"/>
                      <w:sz w:val="4"/>
                      <w:szCs w:val="4"/>
                    </w:rPr>
                  </w:pPr>
                </w:p>
              </w:tc>
            </w:tr>
            <w:tr w:rsidR="008A1245" w:rsidRPr="00A01858" w:rsidTr="00D61B1F">
              <w:tc>
                <w:tcPr>
                  <w:tcW w:w="1555" w:type="dxa"/>
                </w:tcPr>
                <w:p w:rsidR="008A1245" w:rsidRPr="000133B0" w:rsidRDefault="008A1245" w:rsidP="008A124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0133B0">
                    <w:rPr>
                      <w:rFonts w:ascii="Times New Roman" w:hAnsi="Times New Roman" w:cs="Times New Roman"/>
                      <w:b/>
                      <w:color w:val="FF0000"/>
                    </w:rPr>
                    <w:t>07.11.</w:t>
                  </w:r>
                </w:p>
                <w:p w:rsidR="008A1245" w:rsidRPr="000133B0" w:rsidRDefault="008A1245" w:rsidP="008A1245">
                  <w:pPr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0133B0">
                    <w:rPr>
                      <w:rFonts w:ascii="Times New Roman" w:hAnsi="Times New Roman" w:cs="Times New Roman"/>
                      <w:b/>
                      <w:color w:val="FF0000"/>
                    </w:rPr>
                    <w:t>ponedjeljak</w:t>
                  </w:r>
                </w:p>
              </w:tc>
              <w:tc>
                <w:tcPr>
                  <w:tcW w:w="8651" w:type="dxa"/>
                </w:tcPr>
                <w:p w:rsidR="008A1245" w:rsidRPr="00A01858" w:rsidRDefault="008A1245" w:rsidP="001B449F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Doručak. Odjava iz hotela. Odlazak u pješački razgled glavnog grada Sjeverne Makedonije: kip Aleksandra Makedonskog, Most umjetnosti, Crkva sv. Spasa, spomen kuća Majke Terezije, kip Filipa II Makedonskog,  Kameni most,  ... Nakon razgleda slobodno vrijeme do transfera u zračnu luku. Prijava na let za Split u 15,40 sati sa presjedanjem u Zagrebu. Dolazak u splitsku zračnu luku u 22,45 sati. </w:t>
                  </w:r>
                </w:p>
              </w:tc>
            </w:tr>
          </w:tbl>
          <w:p w:rsidR="002E50B0" w:rsidRPr="00CC2F75" w:rsidRDefault="002E50B0" w:rsidP="009A5E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5EBA" w:rsidRPr="009A5EBA" w:rsidTr="00D61B1F">
        <w:tc>
          <w:tcPr>
            <w:tcW w:w="425" w:type="dxa"/>
            <w:gridSpan w:val="2"/>
          </w:tcPr>
          <w:p w:rsidR="00CD2FFB" w:rsidRPr="002C6694" w:rsidRDefault="00CD2FFB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0348" w:type="dxa"/>
            <w:gridSpan w:val="4"/>
          </w:tcPr>
          <w:p w:rsidR="00CC2F75" w:rsidRDefault="00CC2F75" w:rsidP="00317184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CC2F75" w:rsidRPr="002E50B0" w:rsidRDefault="00CC2F75" w:rsidP="00317184">
            <w:pPr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6053B" w:rsidRPr="00A01858" w:rsidTr="00D61B1F">
        <w:trPr>
          <w:trHeight w:val="68"/>
        </w:trPr>
        <w:tc>
          <w:tcPr>
            <w:tcW w:w="425" w:type="dxa"/>
            <w:gridSpan w:val="2"/>
          </w:tcPr>
          <w:p w:rsidR="00C6053B" w:rsidRPr="002C6694" w:rsidRDefault="00C6053B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0348" w:type="dxa"/>
            <w:gridSpan w:val="4"/>
          </w:tcPr>
          <w:p w:rsidR="00C6053B" w:rsidRDefault="00C6053B" w:rsidP="00C6053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4"/>
                <w:szCs w:val="4"/>
              </w:rPr>
            </w:pPr>
            <w:r w:rsidRPr="00A017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CIJENA ARANŽMANA: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A017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.85</w:t>
            </w:r>
            <w:r w:rsidRPr="00A0179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0,00 kuna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(622,33 €)</w:t>
            </w:r>
          </w:p>
          <w:p w:rsidR="00C6053B" w:rsidRPr="000133B0" w:rsidRDefault="00C6053B" w:rsidP="00C6053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4"/>
                <w:szCs w:val="4"/>
              </w:rPr>
            </w:pPr>
          </w:p>
          <w:p w:rsidR="00C6053B" w:rsidRDefault="00C6053B" w:rsidP="00C6053B">
            <w:pPr>
              <w:pStyle w:val="NoSpacing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94442C">
              <w:rPr>
                <w:rFonts w:ascii="Times New Roman" w:hAnsi="Times New Roman" w:cs="Times New Roman"/>
              </w:rPr>
              <w:t>kalkulacija rađena na bazi minimalno 20 putnika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6053B" w:rsidRPr="000133B0" w:rsidRDefault="00C6053B" w:rsidP="00C6053B">
            <w:pPr>
              <w:pStyle w:val="NoSpacing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C6053B" w:rsidRDefault="00C6053B" w:rsidP="00C6053B">
            <w:pPr>
              <w:pStyle w:val="NoSpacing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 w:rsidRPr="00820954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plata kod prijave:  </w:t>
            </w:r>
            <w:r w:rsidRPr="00B74F3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B74F39">
              <w:rPr>
                <w:rFonts w:ascii="Times New Roman" w:hAnsi="Times New Roman" w:cs="Times New Roman"/>
                <w:b/>
                <w:sz w:val="20"/>
                <w:szCs w:val="20"/>
              </w:rPr>
              <w:t>00,00 kuna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(promjenjiva stavka – ovisna o cijeni zrakoplovne karte)</w:t>
            </w:r>
          </w:p>
          <w:p w:rsidR="00C6053B" w:rsidRPr="00A0179D" w:rsidRDefault="00C6053B" w:rsidP="00C6053B">
            <w:pPr>
              <w:pStyle w:val="NoSpacing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C6053B" w:rsidRDefault="00C6053B" w:rsidP="00C6053B">
            <w:pPr>
              <w:pStyle w:val="NoSpacing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nadoplata za 1/1 sobu: na upit</w:t>
            </w:r>
          </w:p>
          <w:p w:rsidR="00DA4739" w:rsidRDefault="00DA4739" w:rsidP="00C6053B">
            <w:pPr>
              <w:pStyle w:val="NoSpacing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DA4739" w:rsidRPr="00DA4739" w:rsidRDefault="00DA4739" w:rsidP="00C6053B">
            <w:pPr>
              <w:pStyle w:val="NoSpacing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C6053B" w:rsidRPr="00C6053B" w:rsidRDefault="00C6053B" w:rsidP="001B449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C6053B" w:rsidRPr="00A01858" w:rsidTr="00D61B1F">
        <w:trPr>
          <w:trHeight w:val="343"/>
        </w:trPr>
        <w:tc>
          <w:tcPr>
            <w:tcW w:w="425" w:type="dxa"/>
            <w:gridSpan w:val="2"/>
          </w:tcPr>
          <w:p w:rsidR="00C6053B" w:rsidRPr="002C6694" w:rsidRDefault="00C6053B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0348" w:type="dxa"/>
            <w:gridSpan w:val="4"/>
          </w:tcPr>
          <w:p w:rsidR="00C6053B" w:rsidRPr="001B449F" w:rsidRDefault="00C6053B" w:rsidP="00EF5A1B">
            <w:pPr>
              <w:pStyle w:val="NoSpacing"/>
              <w:ind w:left="-108"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49F">
              <w:rPr>
                <w:rFonts w:ascii="Times New Roman" w:hAnsi="Times New Roman" w:cs="Times New Roman"/>
                <w:b/>
                <w:sz w:val="24"/>
                <w:szCs w:val="24"/>
              </w:rPr>
              <w:t>Program uključuje</w:t>
            </w:r>
            <w:r w:rsidRPr="001B449F">
              <w:rPr>
                <w:rFonts w:ascii="Times New Roman" w:hAnsi="Times New Roman" w:cs="Times New Roman"/>
                <w:sz w:val="24"/>
                <w:szCs w:val="24"/>
              </w:rPr>
              <w:t>: let zrakoplovom Split – Skoplje - Split sa presjedanjem u Zagrebu, zrakoplovne pristojbe, ručnu prtljagu do 8 kg maksimalnih dimenzija 55x40x20 cm, predanu prtljagu do 23 kg, prijevoz autobusom turističke klase prema programu, smještaj u hotelima 3* u Skoplju  na bazi dva noćenja s doručkom i Solunu na bazi jednog noćenja s doručkom i jednog polupansiona, dvije večere u lokalnom restoranu u Skoplju i Solunu, navedene transfere i razglede prema programu, razgled v</w:t>
            </w:r>
            <w:r w:rsidR="00D61B1F">
              <w:rPr>
                <w:rFonts w:ascii="Times New Roman" w:hAnsi="Times New Roman" w:cs="Times New Roman"/>
                <w:sz w:val="24"/>
                <w:szCs w:val="24"/>
              </w:rPr>
              <w:t>inarije Tikveš sa uključenom de</w:t>
            </w:r>
            <w:r w:rsidRPr="001B449F">
              <w:rPr>
                <w:rFonts w:ascii="Times New Roman" w:hAnsi="Times New Roman" w:cs="Times New Roman"/>
                <w:sz w:val="24"/>
                <w:szCs w:val="24"/>
              </w:rPr>
              <w:t xml:space="preserve">gustacijom vina </w:t>
            </w:r>
            <w:r w:rsidR="00D61B1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B449F">
              <w:rPr>
                <w:rFonts w:ascii="Times New Roman" w:hAnsi="Times New Roman" w:cs="Times New Roman"/>
                <w:sz w:val="24"/>
                <w:szCs w:val="24"/>
              </w:rPr>
              <w:t xml:space="preserve"> zakuskom, ulaznice za </w:t>
            </w:r>
            <w:r w:rsidR="00D61B1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1B449F">
              <w:rPr>
                <w:rFonts w:ascii="Times New Roman" w:hAnsi="Times New Roman" w:cs="Times New Roman"/>
                <w:sz w:val="24"/>
                <w:szCs w:val="24"/>
              </w:rPr>
              <w:t>anastir na Meteorima, putno zdr. osiguranje Generali, osiguranje od posljedica nesretnog slučaja, jamčevinu za turistički paket aranžman,</w:t>
            </w:r>
            <w:r w:rsidR="00DA4739">
              <w:rPr>
                <w:rFonts w:ascii="Times New Roman" w:hAnsi="Times New Roman" w:cs="Times New Roman"/>
                <w:sz w:val="24"/>
                <w:szCs w:val="24"/>
              </w:rPr>
              <w:t xml:space="preserve"> zakonom propisan PDV, </w:t>
            </w:r>
            <w:r w:rsidRPr="001B449F">
              <w:rPr>
                <w:rFonts w:ascii="Times New Roman" w:hAnsi="Times New Roman" w:cs="Times New Roman"/>
                <w:sz w:val="24"/>
                <w:szCs w:val="24"/>
              </w:rPr>
              <w:t>vodiča cijelo vrijeme</w:t>
            </w:r>
            <w:r w:rsidR="00D61B1F">
              <w:rPr>
                <w:rFonts w:ascii="Times New Roman" w:hAnsi="Times New Roman" w:cs="Times New Roman"/>
                <w:sz w:val="24"/>
                <w:szCs w:val="24"/>
              </w:rPr>
              <w:t xml:space="preserve"> trajanja</w:t>
            </w:r>
            <w:r w:rsidRPr="001B449F">
              <w:rPr>
                <w:rFonts w:ascii="Times New Roman" w:hAnsi="Times New Roman" w:cs="Times New Roman"/>
                <w:sz w:val="24"/>
                <w:szCs w:val="24"/>
              </w:rPr>
              <w:t xml:space="preserve"> putovanja, te organizaciju putovanja</w:t>
            </w:r>
          </w:p>
          <w:p w:rsidR="00C6053B" w:rsidRPr="001B449F" w:rsidRDefault="00C6053B" w:rsidP="00C6053B">
            <w:pPr>
              <w:pStyle w:val="NoSpacing"/>
              <w:ind w:left="-108" w:right="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Preporuka: </w:t>
            </w:r>
            <w:r w:rsidR="00EF5A1B">
              <w:rPr>
                <w:rFonts w:ascii="Times New Roman" w:hAnsi="Times New Roman" w:cs="Times New Roman"/>
                <w:sz w:val="24"/>
                <w:szCs w:val="24"/>
              </w:rPr>
              <w:t>uplata</w:t>
            </w:r>
            <w:r w:rsidR="00C35282">
              <w:rPr>
                <w:rFonts w:ascii="Times New Roman" w:hAnsi="Times New Roman" w:cs="Times New Roman"/>
                <w:sz w:val="24"/>
                <w:szCs w:val="24"/>
              </w:rPr>
              <w:t xml:space="preserve"> p.</w:t>
            </w:r>
            <w:r w:rsidR="00EF5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49F">
              <w:rPr>
                <w:rFonts w:ascii="Times New Roman" w:hAnsi="Times New Roman" w:cs="Times New Roman"/>
                <w:sz w:val="24"/>
                <w:szCs w:val="24"/>
              </w:rPr>
              <w:t>osig. od rizika otkaza putovanja: 160,00 kn (plativo isključivo kod prve uplate)</w:t>
            </w:r>
          </w:p>
          <w:p w:rsidR="00C6053B" w:rsidRPr="00C6053B" w:rsidRDefault="00C6053B" w:rsidP="00C6053B">
            <w:pPr>
              <w:pStyle w:val="NoSpacing"/>
              <w:ind w:left="-108" w:right="143"/>
              <w:jc w:val="both"/>
              <w:rPr>
                <w:rFonts w:ascii="Times New Roman" w:hAnsi="Times New Roman" w:cs="Times New Roman"/>
              </w:rPr>
            </w:pPr>
            <w:r w:rsidRPr="001B44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Cijena aranžmana ne uključuje: </w:t>
            </w:r>
            <w:r w:rsidRPr="001B449F">
              <w:rPr>
                <w:rFonts w:ascii="Times New Roman" w:hAnsi="Times New Roman" w:cs="Times New Roman"/>
                <w:sz w:val="24"/>
                <w:szCs w:val="24"/>
              </w:rPr>
              <w:t>ulaznice za kulturno-povijesne spomenike koji nisu navedeni programom, obroke koji nisu uključeni u cijenu, troškove osobne prirode, karte javnog gradskog prijevoza, napojnice lokalnom pratećem osoblju</w:t>
            </w:r>
          </w:p>
        </w:tc>
      </w:tr>
      <w:tr w:rsidR="00C6053B" w:rsidRPr="009A5EBA" w:rsidTr="00D61B1F">
        <w:trPr>
          <w:trHeight w:val="68"/>
        </w:trPr>
        <w:tc>
          <w:tcPr>
            <w:tcW w:w="425" w:type="dxa"/>
            <w:gridSpan w:val="2"/>
          </w:tcPr>
          <w:p w:rsidR="00C6053B" w:rsidRPr="002C6694" w:rsidRDefault="00C6053B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0348" w:type="dxa"/>
            <w:gridSpan w:val="4"/>
          </w:tcPr>
          <w:p w:rsidR="00DA4739" w:rsidRDefault="00DA4739" w:rsidP="00DA4739">
            <w:pPr>
              <w:pStyle w:val="NoSpacing"/>
              <w:ind w:right="-108"/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</w:pPr>
          </w:p>
          <w:p w:rsidR="00D61B1F" w:rsidRDefault="00C6053B" w:rsidP="00D61B1F">
            <w:pPr>
              <w:pStyle w:val="NoSpacing"/>
              <w:ind w:right="-108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6"/>
                <w:szCs w:val="6"/>
              </w:rPr>
            </w:pPr>
            <w:r w:rsidRPr="000B1301">
              <w:rPr>
                <w:rFonts w:ascii="Times New Roman" w:hAnsi="Times New Roman" w:cs="Times New Roman"/>
                <w:b/>
                <w:color w:val="1F497D" w:themeColor="text2"/>
                <w:sz w:val="18"/>
                <w:szCs w:val="18"/>
              </w:rPr>
              <w:t>ZA OVO PUTOVANJE JE DOVOLJNA OSOBNA ISKAZNICA</w:t>
            </w:r>
          </w:p>
          <w:p w:rsidR="00DA4739" w:rsidRDefault="00DA4739" w:rsidP="00D61B1F">
            <w:pPr>
              <w:pStyle w:val="NoSpacing"/>
              <w:ind w:right="-108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6"/>
                <w:szCs w:val="6"/>
              </w:rPr>
            </w:pPr>
          </w:p>
          <w:p w:rsidR="00DA4739" w:rsidRDefault="00DA4739" w:rsidP="00D61B1F">
            <w:pPr>
              <w:pStyle w:val="NoSpacing"/>
              <w:ind w:right="-108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6"/>
                <w:szCs w:val="6"/>
              </w:rPr>
            </w:pPr>
          </w:p>
          <w:p w:rsidR="00DA4739" w:rsidRPr="00DA4739" w:rsidRDefault="00DA4739" w:rsidP="00D61B1F">
            <w:pPr>
              <w:pStyle w:val="NoSpacing"/>
              <w:ind w:right="-108"/>
              <w:jc w:val="center"/>
              <w:rPr>
                <w:rFonts w:ascii="Times New Roman" w:hAnsi="Times New Roman" w:cs="Times New Roman"/>
                <w:b/>
                <w:color w:val="1F497D" w:themeColor="text2"/>
                <w:sz w:val="6"/>
                <w:szCs w:val="6"/>
              </w:rPr>
            </w:pPr>
          </w:p>
        </w:tc>
      </w:tr>
      <w:tr w:rsidR="00C6053B" w:rsidRPr="009A5EBA" w:rsidTr="00D61B1F">
        <w:trPr>
          <w:trHeight w:val="68"/>
        </w:trPr>
        <w:tc>
          <w:tcPr>
            <w:tcW w:w="425" w:type="dxa"/>
            <w:gridSpan w:val="2"/>
          </w:tcPr>
          <w:p w:rsidR="00C6053B" w:rsidRPr="002C6694" w:rsidRDefault="00C6053B" w:rsidP="00170EF2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10348" w:type="dxa"/>
            <w:gridSpan w:val="4"/>
          </w:tcPr>
          <w:p w:rsidR="00C6053B" w:rsidRPr="00BE1496" w:rsidRDefault="00C6053B" w:rsidP="00C6053B">
            <w:pPr>
              <w:pStyle w:val="NoSpacing"/>
              <w:tabs>
                <w:tab w:val="left" w:pos="380"/>
                <w:tab w:val="center" w:pos="4536"/>
              </w:tabs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14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PUTOKAZI SPLIT, Mažuranićevo šetalište 14, tel: 021/455-038, R.V. 9,00 – 1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BE14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,00 sati</w:t>
            </w:r>
          </w:p>
          <w:p w:rsidR="00C6053B" w:rsidRPr="00BE1496" w:rsidRDefault="00C6053B" w:rsidP="00C6053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E14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mob: 099/26-424-26, www.putokazi-split.com; e-mail: </w:t>
            </w:r>
            <w:hyperlink r:id="rId5" w:history="1">
              <w:r w:rsidRPr="00BE1496">
                <w:rPr>
                  <w:rStyle w:val="Hyperlink"/>
                  <w:rFonts w:ascii="Times New Roman" w:hAnsi="Times New Roman" w:cs="Times New Roman"/>
                  <w:b/>
                  <w:color w:val="FF0000"/>
                  <w:sz w:val="24"/>
                  <w:szCs w:val="24"/>
                </w:rPr>
                <w:t>ratka@putokazi-split.com</w:t>
              </w:r>
            </w:hyperlink>
          </w:p>
          <w:p w:rsidR="00C6053B" w:rsidRPr="00710363" w:rsidRDefault="00C6053B" w:rsidP="00C6053B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12"/>
                <w:szCs w:val="12"/>
              </w:rPr>
            </w:pPr>
            <w:r w:rsidRPr="008129A5">
              <w:rPr>
                <w:rFonts w:ascii="Times New Roman" w:hAnsi="Times New Roman" w:cs="Times New Roman"/>
                <w:color w:val="FF0000"/>
                <w:sz w:val="12"/>
                <w:szCs w:val="12"/>
              </w:rPr>
              <w:t>ID COD: HR-AB-21060271971</w:t>
            </w:r>
          </w:p>
          <w:p w:rsidR="00C6053B" w:rsidRPr="000133B0" w:rsidRDefault="00C6053B" w:rsidP="00C6053B">
            <w:pPr>
              <w:pStyle w:val="NoSpacing"/>
              <w:ind w:right="14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053B" w:rsidRPr="00710363" w:rsidRDefault="00C6053B" w:rsidP="001B449F">
      <w:pPr>
        <w:pStyle w:val="NoSpacing"/>
        <w:rPr>
          <w:rFonts w:ascii="Times New Roman" w:hAnsi="Times New Roman" w:cs="Times New Roman"/>
          <w:color w:val="FF0000"/>
          <w:sz w:val="12"/>
          <w:szCs w:val="12"/>
        </w:rPr>
      </w:pPr>
    </w:p>
    <w:sectPr w:rsidR="00C6053B" w:rsidRPr="00710363" w:rsidSect="00D61B1F">
      <w:pgSz w:w="11906" w:h="16838"/>
      <w:pgMar w:top="0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9A5EBA"/>
    <w:rsid w:val="000133B0"/>
    <w:rsid w:val="00040117"/>
    <w:rsid w:val="00061218"/>
    <w:rsid w:val="00071277"/>
    <w:rsid w:val="000B1301"/>
    <w:rsid w:val="000B5C05"/>
    <w:rsid w:val="000C71B4"/>
    <w:rsid w:val="000D6672"/>
    <w:rsid w:val="001326C7"/>
    <w:rsid w:val="00170EF2"/>
    <w:rsid w:val="00180D11"/>
    <w:rsid w:val="0019290F"/>
    <w:rsid w:val="00192BD2"/>
    <w:rsid w:val="001A39EC"/>
    <w:rsid w:val="001B449F"/>
    <w:rsid w:val="001C37A4"/>
    <w:rsid w:val="001C43B4"/>
    <w:rsid w:val="001D2EC7"/>
    <w:rsid w:val="001D5BEF"/>
    <w:rsid w:val="001E478F"/>
    <w:rsid w:val="00202E76"/>
    <w:rsid w:val="00211305"/>
    <w:rsid w:val="002369FE"/>
    <w:rsid w:val="00245AB4"/>
    <w:rsid w:val="002731B7"/>
    <w:rsid w:val="002815CF"/>
    <w:rsid w:val="002846F7"/>
    <w:rsid w:val="00287AEC"/>
    <w:rsid w:val="00291F9C"/>
    <w:rsid w:val="002C6694"/>
    <w:rsid w:val="002E50B0"/>
    <w:rsid w:val="002F1785"/>
    <w:rsid w:val="002F2F51"/>
    <w:rsid w:val="002F6280"/>
    <w:rsid w:val="00317184"/>
    <w:rsid w:val="0032749B"/>
    <w:rsid w:val="00340270"/>
    <w:rsid w:val="003504BB"/>
    <w:rsid w:val="003578CE"/>
    <w:rsid w:val="003728BA"/>
    <w:rsid w:val="00372BDD"/>
    <w:rsid w:val="003A1E74"/>
    <w:rsid w:val="003A649D"/>
    <w:rsid w:val="003B2A01"/>
    <w:rsid w:val="003B6351"/>
    <w:rsid w:val="003B6F4E"/>
    <w:rsid w:val="003F0268"/>
    <w:rsid w:val="003F209E"/>
    <w:rsid w:val="003F42DD"/>
    <w:rsid w:val="00414466"/>
    <w:rsid w:val="00416639"/>
    <w:rsid w:val="00423BBF"/>
    <w:rsid w:val="00427DE1"/>
    <w:rsid w:val="00431A62"/>
    <w:rsid w:val="00444EB1"/>
    <w:rsid w:val="004511B4"/>
    <w:rsid w:val="00451F8A"/>
    <w:rsid w:val="004670B7"/>
    <w:rsid w:val="004B5BB6"/>
    <w:rsid w:val="004D02D6"/>
    <w:rsid w:val="004D33EC"/>
    <w:rsid w:val="004D44FD"/>
    <w:rsid w:val="004E3D80"/>
    <w:rsid w:val="004F35AF"/>
    <w:rsid w:val="00501472"/>
    <w:rsid w:val="005031DF"/>
    <w:rsid w:val="005364BA"/>
    <w:rsid w:val="005420E3"/>
    <w:rsid w:val="005476D1"/>
    <w:rsid w:val="00552AFB"/>
    <w:rsid w:val="00575BF4"/>
    <w:rsid w:val="00595126"/>
    <w:rsid w:val="005A54DB"/>
    <w:rsid w:val="005C4CA8"/>
    <w:rsid w:val="005E08B2"/>
    <w:rsid w:val="00601DDC"/>
    <w:rsid w:val="0060797D"/>
    <w:rsid w:val="00621CEE"/>
    <w:rsid w:val="00621DC7"/>
    <w:rsid w:val="00636498"/>
    <w:rsid w:val="00643723"/>
    <w:rsid w:val="006939F3"/>
    <w:rsid w:val="00695CCA"/>
    <w:rsid w:val="006D5E05"/>
    <w:rsid w:val="006E053E"/>
    <w:rsid w:val="006E5790"/>
    <w:rsid w:val="006F3FA3"/>
    <w:rsid w:val="00710363"/>
    <w:rsid w:val="007167DC"/>
    <w:rsid w:val="00742101"/>
    <w:rsid w:val="00745E64"/>
    <w:rsid w:val="007505DD"/>
    <w:rsid w:val="00753F10"/>
    <w:rsid w:val="007947FC"/>
    <w:rsid w:val="007A27E3"/>
    <w:rsid w:val="007B137D"/>
    <w:rsid w:val="007C2B90"/>
    <w:rsid w:val="007D1101"/>
    <w:rsid w:val="007D3EAC"/>
    <w:rsid w:val="007E4F28"/>
    <w:rsid w:val="007F3D10"/>
    <w:rsid w:val="007F459D"/>
    <w:rsid w:val="00820954"/>
    <w:rsid w:val="008244F9"/>
    <w:rsid w:val="008510E5"/>
    <w:rsid w:val="0085282B"/>
    <w:rsid w:val="00853E85"/>
    <w:rsid w:val="0086552B"/>
    <w:rsid w:val="00881986"/>
    <w:rsid w:val="00893125"/>
    <w:rsid w:val="00896161"/>
    <w:rsid w:val="008A1245"/>
    <w:rsid w:val="008A7A00"/>
    <w:rsid w:val="008B649B"/>
    <w:rsid w:val="008C5763"/>
    <w:rsid w:val="008D7FB0"/>
    <w:rsid w:val="00904E63"/>
    <w:rsid w:val="0094442C"/>
    <w:rsid w:val="00946D86"/>
    <w:rsid w:val="00984D4A"/>
    <w:rsid w:val="00995FC9"/>
    <w:rsid w:val="009A5EBA"/>
    <w:rsid w:val="009D48CB"/>
    <w:rsid w:val="009E2AEF"/>
    <w:rsid w:val="009F3089"/>
    <w:rsid w:val="009F457D"/>
    <w:rsid w:val="00A0179D"/>
    <w:rsid w:val="00A01858"/>
    <w:rsid w:val="00A02F6B"/>
    <w:rsid w:val="00A0312C"/>
    <w:rsid w:val="00A06B53"/>
    <w:rsid w:val="00A32409"/>
    <w:rsid w:val="00A3343A"/>
    <w:rsid w:val="00A400E1"/>
    <w:rsid w:val="00A46C1B"/>
    <w:rsid w:val="00A56E1E"/>
    <w:rsid w:val="00A6403F"/>
    <w:rsid w:val="00A66FCE"/>
    <w:rsid w:val="00A814E3"/>
    <w:rsid w:val="00A94938"/>
    <w:rsid w:val="00AA2AD6"/>
    <w:rsid w:val="00AC4A51"/>
    <w:rsid w:val="00AD4BDE"/>
    <w:rsid w:val="00B1361A"/>
    <w:rsid w:val="00B33F5E"/>
    <w:rsid w:val="00B5114E"/>
    <w:rsid w:val="00B56B30"/>
    <w:rsid w:val="00B66FE4"/>
    <w:rsid w:val="00B74F39"/>
    <w:rsid w:val="00B76B0D"/>
    <w:rsid w:val="00B8280C"/>
    <w:rsid w:val="00B85699"/>
    <w:rsid w:val="00B9040A"/>
    <w:rsid w:val="00BA5350"/>
    <w:rsid w:val="00BB0340"/>
    <w:rsid w:val="00C03CAE"/>
    <w:rsid w:val="00C058F1"/>
    <w:rsid w:val="00C068F4"/>
    <w:rsid w:val="00C10593"/>
    <w:rsid w:val="00C35282"/>
    <w:rsid w:val="00C37ECC"/>
    <w:rsid w:val="00C51124"/>
    <w:rsid w:val="00C5211A"/>
    <w:rsid w:val="00C6053B"/>
    <w:rsid w:val="00C76A75"/>
    <w:rsid w:val="00C9568A"/>
    <w:rsid w:val="00CB77E5"/>
    <w:rsid w:val="00CC2F75"/>
    <w:rsid w:val="00CC63C1"/>
    <w:rsid w:val="00CD2FFB"/>
    <w:rsid w:val="00CD7C11"/>
    <w:rsid w:val="00CE699D"/>
    <w:rsid w:val="00D15EB1"/>
    <w:rsid w:val="00D27073"/>
    <w:rsid w:val="00D33D63"/>
    <w:rsid w:val="00D420CD"/>
    <w:rsid w:val="00D44295"/>
    <w:rsid w:val="00D61B1F"/>
    <w:rsid w:val="00D66C11"/>
    <w:rsid w:val="00D7092C"/>
    <w:rsid w:val="00D936CD"/>
    <w:rsid w:val="00D961D9"/>
    <w:rsid w:val="00D974EA"/>
    <w:rsid w:val="00DA4739"/>
    <w:rsid w:val="00DB6E17"/>
    <w:rsid w:val="00DB7243"/>
    <w:rsid w:val="00DC4903"/>
    <w:rsid w:val="00DD69E3"/>
    <w:rsid w:val="00DF4A85"/>
    <w:rsid w:val="00DF6A92"/>
    <w:rsid w:val="00E343C9"/>
    <w:rsid w:val="00E44A7C"/>
    <w:rsid w:val="00E46FB2"/>
    <w:rsid w:val="00E61F5E"/>
    <w:rsid w:val="00E718AD"/>
    <w:rsid w:val="00E846E4"/>
    <w:rsid w:val="00EA0859"/>
    <w:rsid w:val="00EA1E33"/>
    <w:rsid w:val="00EA51DF"/>
    <w:rsid w:val="00ED00B4"/>
    <w:rsid w:val="00ED6BD9"/>
    <w:rsid w:val="00EF5A1B"/>
    <w:rsid w:val="00F077C6"/>
    <w:rsid w:val="00F42DE5"/>
    <w:rsid w:val="00F4573D"/>
    <w:rsid w:val="00F513E0"/>
    <w:rsid w:val="00F543ED"/>
    <w:rsid w:val="00F762A1"/>
    <w:rsid w:val="00F77193"/>
    <w:rsid w:val="00F82F17"/>
    <w:rsid w:val="00FC28CE"/>
    <w:rsid w:val="00FC2F99"/>
    <w:rsid w:val="00FF276C"/>
    <w:rsid w:val="00FF3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5EBA"/>
    <w:pPr>
      <w:spacing w:after="0" w:line="240" w:lineRule="auto"/>
    </w:pPr>
  </w:style>
  <w:style w:type="table" w:styleId="TableGrid">
    <w:name w:val="Table Grid"/>
    <w:basedOn w:val="TableNormal"/>
    <w:uiPriority w:val="59"/>
    <w:rsid w:val="009A5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B13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atka@putokazi-spli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F113F-3CFA-4221-B819-4C228B9B0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Work</Company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Ratka</dc:creator>
  <cp:lastModifiedBy>Ratka</cp:lastModifiedBy>
  <cp:revision>2</cp:revision>
  <cp:lastPrinted>2022-07-28T10:40:00Z</cp:lastPrinted>
  <dcterms:created xsi:type="dcterms:W3CDTF">2022-07-28T10:41:00Z</dcterms:created>
  <dcterms:modified xsi:type="dcterms:W3CDTF">2022-07-28T10:41:00Z</dcterms:modified>
</cp:coreProperties>
</file>