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12A2" w14:textId="77777777" w:rsidR="009A5EBA" w:rsidRDefault="003507C5" w:rsidP="007725E1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P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O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R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T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U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G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A </w:t>
      </w:r>
      <w:r w:rsidR="00700054"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L</w:t>
      </w:r>
    </w:p>
    <w:p w14:paraId="5295BEFF" w14:textId="77777777" w:rsidR="009A5EBA" w:rsidRPr="009A5EBA" w:rsidRDefault="00D11B54" w:rsidP="007E58C0">
      <w:pPr>
        <w:pStyle w:val="NoSpacing"/>
        <w:ind w:left="-142" w:right="143" w:firstLine="142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022</w:t>
      </w:r>
      <w:r w:rsidR="00BE24D6">
        <w:rPr>
          <w:rFonts w:ascii="Times New Roman" w:hAnsi="Times New Roman" w:cs="Times New Roman"/>
          <w:b/>
          <w:i/>
          <w:color w:val="FF0000"/>
          <w:sz w:val="16"/>
          <w:szCs w:val="16"/>
        </w:rPr>
        <w:t>-202</w:t>
      </w:r>
      <w:r w:rsidR="00AB4F0F">
        <w:rPr>
          <w:rFonts w:ascii="Times New Roman" w:hAnsi="Times New Roman" w:cs="Times New Roman"/>
          <w:b/>
          <w:i/>
          <w:color w:val="FF0000"/>
          <w:sz w:val="16"/>
          <w:szCs w:val="16"/>
        </w:rPr>
        <w:t>4</w:t>
      </w:r>
    </w:p>
    <w:tbl>
      <w:tblPr>
        <w:tblStyle w:val="TableGrid"/>
        <w:tblW w:w="11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871"/>
      </w:tblGrid>
      <w:tr w:rsidR="009A5EBA" w:rsidRPr="00A93B42" w14:paraId="15AE7D9C" w14:textId="77777777" w:rsidTr="007725E1">
        <w:trPr>
          <w:cantSplit/>
          <w:jc w:val="center"/>
        </w:trPr>
        <w:tc>
          <w:tcPr>
            <w:tcW w:w="1134" w:type="dxa"/>
          </w:tcPr>
          <w:p w14:paraId="37FB16F5" w14:textId="78EEB202" w:rsidR="00CD2FFB" w:rsidRPr="00A93B42" w:rsidRDefault="004213C5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3507C5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.10</w:t>
            </w:r>
            <w:r w:rsidR="00FC2F99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BE24D6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871" w:type="dxa"/>
          </w:tcPr>
          <w:p w14:paraId="36AC93CA" w14:textId="36E516AF" w:rsidR="005D1C65" w:rsidRPr="00A93B42" w:rsidRDefault="009A5EBA" w:rsidP="007725E1">
            <w:pPr>
              <w:spacing w:before="6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BD0F2D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račnoj luci Split u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507C5" w:rsidRPr="00A93B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 voditeljem putovanja, podjela putne dokumentacije i prijava na let za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Porto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6F7" w:rsidRPr="00A93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sati s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presjedanjem u Barceloni. </w:t>
            </w:r>
            <w:r w:rsidR="006E053E" w:rsidRPr="00A93B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 w:rsidRPr="00A93B42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zračnu luku u Portu </w:t>
            </w:r>
            <w:r w:rsidR="006E053E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507C5" w:rsidRPr="00A93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 w:rsidR="003507C5" w:rsidRPr="00A93B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A55B3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po lokalnom vremenu</w:t>
            </w:r>
            <w:r w:rsidR="007A2FE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07C5" w:rsidRPr="00A93B42">
              <w:rPr>
                <w:rFonts w:ascii="Times New Roman" w:hAnsi="Times New Roman" w:cs="Times New Roman"/>
                <w:sz w:val="20"/>
                <w:szCs w:val="20"/>
              </w:rPr>
              <w:t>Po dolasku p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rijava i smještaj u hotel. Noćenje</w:t>
            </w:r>
            <w:r w:rsidR="006335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5EBA" w:rsidRPr="009A5EBA" w14:paraId="6D255B65" w14:textId="77777777" w:rsidTr="007725E1">
        <w:trPr>
          <w:cantSplit/>
          <w:jc w:val="center"/>
        </w:trPr>
        <w:tc>
          <w:tcPr>
            <w:tcW w:w="1134" w:type="dxa"/>
          </w:tcPr>
          <w:p w14:paraId="62157940" w14:textId="6029FC59" w:rsidR="00375DE9" w:rsidRPr="00A93B42" w:rsidRDefault="00094599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  <w:r w:rsidR="009A5EBA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5D1C65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9A5EBA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BE24D6" w:rsidRPr="00A93B4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871" w:type="dxa"/>
          </w:tcPr>
          <w:p w14:paraId="6CD97333" w14:textId="7B2B4BFE" w:rsidR="00DC672F" w:rsidRPr="001B77E2" w:rsidRDefault="00FF3240" w:rsidP="007725E1">
            <w:pPr>
              <w:pStyle w:val="Bodyparagraph"/>
              <w:spacing w:before="6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07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Doručak.</w:t>
            </w:r>
            <w:r w:rsidR="006E071D" w:rsidRPr="006E071D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E071D" w:rsidRPr="006E071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Odlazak autobusom i pješice </w:t>
            </w:r>
            <w:r w:rsidR="00FA55B3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u</w:t>
            </w:r>
            <w:r w:rsidR="006E071D" w:rsidRPr="006E071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razgled </w:t>
            </w:r>
            <w:r w:rsidR="006E071D" w:rsidRPr="00FA55B3">
              <w:rPr>
                <w:rStyle w:val="Dani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shd w:val="clear" w:color="auto" w:fill="FFFFFF"/>
              </w:rPr>
              <w:t>Porta</w:t>
            </w:r>
            <w:r w:rsidR="006B7B8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–</w:t>
            </w:r>
            <w:r w:rsidR="006B7B8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E071D" w:rsidRPr="006E071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grada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6E071D" w:rsidRPr="006E071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bogate povijesti i suvremene arhitekture s</w:t>
            </w:r>
            <w:r w:rsidR="00496586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izvrsno očuvanom starom gradskom jezgrom unutar zidina iz 14.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st., koja je upisana na popis svjetske baštine UNESCO-a. Romanička katedrala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najstarija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građevina u gradu (5.-6.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st.), crkva sv.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Franje iz 13.</w:t>
            </w:r>
            <w:r w:rsidR="007725E1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st. – najbogatije ukrašena crkva u Portugalu, neoklasicistička</w:t>
            </w:r>
            <w:r w:rsidR="00714ACC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 w:rsidRPr="00A50F18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Palača burze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="00697F4A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gradska vijećnica, </w:t>
            </w:r>
            <w:r w:rsidR="00AB4F0F" w:rsidRPr="00AB4F0F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Livraria Lello</w:t>
            </w:r>
            <w:r w:rsidR="00AB4F0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jedna od najljepših knjižara u Europi,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glavni kolodvor</w:t>
            </w:r>
            <w:r w:rsidR="00496586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 w:rsidRPr="00A50F18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Sao Bento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ukrašen </w:t>
            </w:r>
            <w:r w:rsidR="00C3166F" w:rsidRPr="00C3166F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azulejo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keramikom</w:t>
            </w:r>
            <w:r w:rsidR="007B352A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="007B352A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Torre dos Cle</w:t>
            </w:r>
            <w:r w:rsidR="007B352A" w:rsidRPr="007B352A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rigos</w:t>
            </w:r>
            <w:r w:rsidR="007B352A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="00AD7B41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Mercado do Bolhao</w:t>
            </w:r>
            <w:r w:rsidR="007664CB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povijesna tržnica</w:t>
            </w:r>
            <w:r w:rsidR="00BD0F2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="007664CB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C3166F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sam</w:t>
            </w:r>
            <w:r w:rsidR="00B27F07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o su neke od zanimljivosti koje treba vidjeti. </w:t>
            </w:r>
            <w:r w:rsidR="00A50F18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Porto je poznat i kao „Grad mostova“. Starim dijelom grada dominira najpoznatiji most u gradu </w:t>
            </w:r>
            <w:r w:rsidR="00A50F18" w:rsidRPr="00A50F18">
              <w:rPr>
                <w:rStyle w:val="Dani"/>
                <w:rFonts w:ascii="Times New Roman" w:hAnsi="Times New Roman" w:cs="Times New Roman"/>
                <w:i/>
                <w:color w:val="auto"/>
                <w:sz w:val="20"/>
                <w:szCs w:val="20"/>
                <w:shd w:val="clear" w:color="auto" w:fill="FFFFFF"/>
              </w:rPr>
              <w:t>Dom Luis I.</w:t>
            </w:r>
            <w:r w:rsidR="00A50F18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koji po</w:t>
            </w:r>
            <w:r w:rsidR="00152BC7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vezuje dvije obale rijeke Douro - Porto i Vila Nova de Gaia.</w:t>
            </w:r>
            <w:r w:rsidR="00750A9A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P</w:t>
            </w:r>
            <w:r w:rsidR="00750A9A" w:rsidRPr="00BE1514">
              <w:rPr>
                <w:rStyle w:val="Dani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osjet vinskom podrumu uz degustaciju čuvenog porta</w:t>
            </w:r>
            <w:r w:rsidR="000D0469">
              <w:rPr>
                <w:rStyle w:val="Dani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 (ulaznica uključena)</w:t>
            </w:r>
            <w:r w:rsidR="00750A9A">
              <w:rPr>
                <w:rStyle w:val="Dani"/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 xml:space="preserve">. </w:t>
            </w:r>
            <w:r w:rsidR="00750A9A" w:rsidRPr="006E071D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Slobodno vrijeme za </w:t>
            </w:r>
            <w:r w:rsidR="00750A9A">
              <w:rPr>
                <w:rStyle w:val="Dani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osobne programe. </w:t>
            </w:r>
            <w:r w:rsidR="00750A9A" w:rsidRPr="006E07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Povratak u hotel. Noćenje.</w:t>
            </w:r>
          </w:p>
        </w:tc>
      </w:tr>
      <w:tr w:rsidR="009A5EBA" w:rsidRPr="009A5EBA" w14:paraId="7B103317" w14:textId="77777777" w:rsidTr="007725E1">
        <w:trPr>
          <w:cantSplit/>
          <w:jc w:val="center"/>
        </w:trPr>
        <w:tc>
          <w:tcPr>
            <w:tcW w:w="1134" w:type="dxa"/>
          </w:tcPr>
          <w:p w14:paraId="4850E57B" w14:textId="0AF56C89" w:rsidR="00CD2FFB" w:rsidRPr="00FC28CE" w:rsidRDefault="00094599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  <w:r w:rsidR="009A5EBA"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5D1C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9A5EBA"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5D1C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</w:t>
            </w:r>
            <w:r w:rsidR="00BE24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onedjeljak</w:t>
            </w:r>
          </w:p>
        </w:tc>
        <w:tc>
          <w:tcPr>
            <w:tcW w:w="9871" w:type="dxa"/>
          </w:tcPr>
          <w:p w14:paraId="73B4D304" w14:textId="299F7F54" w:rsidR="00A93B42" w:rsidRPr="001511E7" w:rsidRDefault="00BE1514" w:rsidP="007725E1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Doručak. Odjava iz hotela. Polazak autobusom do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FE4" w:rsidRPr="00A93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Aveira</w:t>
            </w:r>
            <w:r w:rsidR="007A2FE4" w:rsidRPr="00A93B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– slikovitog gradića kojeg nazivaju 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>Venecijom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Zapada. Grad se nalazi na nekoć jako močvarnom području, a danas stoji na brojnim slanim kanalima. Jedan od najupečatljivijih simbola grada svakako su njihovi tradicionalni oslikani brodovi – gondole – </w:t>
            </w:r>
            <w:r w:rsidR="006B7B8F" w:rsidRPr="00152BC7">
              <w:rPr>
                <w:rFonts w:ascii="Times New Roman" w:hAnsi="Times New Roman" w:cs="Times New Roman"/>
                <w:i/>
                <w:sz w:val="20"/>
                <w:szCs w:val="20"/>
              </w:rPr>
              <w:t>barcos moliceiros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>. Nastavak vožnje do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Coimbre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sjedišta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najsta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>rijeg portugalskog sveučilišta i jedno vrijeme glavnog grada Portugala. Po dolasku prijava i smještaj u hotel. Nakon kraćeg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odmora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odlazak u r</w:t>
            </w:r>
            <w:r w:rsidR="006B7B8F" w:rsidRPr="00A93B42">
              <w:rPr>
                <w:rFonts w:ascii="Times New Roman" w:hAnsi="Times New Roman" w:cs="Times New Roman"/>
                <w:sz w:val="20"/>
                <w:szCs w:val="20"/>
              </w:rPr>
              <w:t>azgled grada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u pratnji voditelja putovanja: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zgrada prvog sveučilišta Universdade iz 13.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st. s tor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>njevima i baroknom bibliotekom, dvije katedrale i samostan Santa Cruz. S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lobod</w:t>
            </w:r>
            <w:r w:rsidR="002E6667" w:rsidRPr="00A93B42">
              <w:rPr>
                <w:rFonts w:ascii="Times New Roman" w:hAnsi="Times New Roman" w:cs="Times New Roman"/>
                <w:sz w:val="20"/>
                <w:szCs w:val="20"/>
              </w:rPr>
              <w:t>no vrijeme za osobne programe.</w:t>
            </w:r>
            <w:r w:rsidR="00484B2D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Povratak u hotel.</w:t>
            </w:r>
            <w:r w:rsidR="002E6667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77E2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</w:tc>
      </w:tr>
      <w:tr w:rsidR="009A5EBA" w:rsidRPr="009A5EBA" w14:paraId="10C3745E" w14:textId="77777777" w:rsidTr="007725E1">
        <w:trPr>
          <w:cantSplit/>
          <w:jc w:val="center"/>
        </w:trPr>
        <w:tc>
          <w:tcPr>
            <w:tcW w:w="1134" w:type="dxa"/>
          </w:tcPr>
          <w:p w14:paraId="02E83A64" w14:textId="4142C2AF" w:rsidR="00CD2FFB" w:rsidRPr="002C6694" w:rsidRDefault="00094599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5D1C6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BE24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871" w:type="dxa"/>
          </w:tcPr>
          <w:p w14:paraId="2214BDD6" w14:textId="3D1F7AE0" w:rsidR="007725E1" w:rsidRPr="00A93B42" w:rsidRDefault="00011961" w:rsidP="007725E1">
            <w:pPr>
              <w:spacing w:before="6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Raniji d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>oručak.</w:t>
            </w:r>
            <w:r w:rsidR="00BE1514" w:rsidRPr="00A93B4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84B2D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Odjava iz hotela.</w:t>
            </w:r>
            <w:r w:rsidR="004965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F1AAB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Odlazak</w:t>
            </w:r>
            <w:r w:rsidR="004965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F1AAB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autobusom do </w:t>
            </w:r>
            <w:r w:rsidR="009F1AAB" w:rsidRPr="00A93B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Fatime</w:t>
            </w:r>
            <w:r w:rsidR="009F1AAB" w:rsidRPr="00A93B42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F1AAB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 najvažnijeg hodočašničkog središta Gospe Fatimske u Portugalu i jednog od najvažnijih Marijanskih svetišta Rimokatoličke crkve u svijetu.</w:t>
            </w:r>
            <w:r w:rsidR="00805956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Kraća pauza za osobne programe.</w:t>
            </w:r>
            <w:r w:rsidR="009F1AAB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05956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Nastavak vožnje</w:t>
            </w:r>
            <w:r w:rsidR="00484B2D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do</w:t>
            </w:r>
            <w:r w:rsidR="009F1AAB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obližnjeg</w:t>
            </w:r>
            <w:r w:rsidR="0049658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484B2D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grada </w:t>
            </w:r>
            <w:r w:rsidR="00484B2D" w:rsidRPr="00A93B4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shd w:val="clear" w:color="auto" w:fill="FFFFFF"/>
              </w:rPr>
              <w:t>Batalha</w:t>
            </w:r>
            <w:r w:rsidR="00484B2D" w:rsidRPr="00A93B42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594E91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484B2D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05956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ovdje </w:t>
            </w:r>
            <w:r w:rsidR="00594E91" w:rsidRPr="00A93B4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se nalazi </w:t>
            </w:r>
            <w:r w:rsidR="00594E91" w:rsidRPr="00A93B42">
              <w:rPr>
                <w:rFonts w:ascii="Times New Roman" w:hAnsi="Times New Roman" w:cs="Times New Roman"/>
                <w:sz w:val="20"/>
                <w:szCs w:val="20"/>
              </w:rPr>
              <w:t>prvi samostan u Portugalu</w:t>
            </w:r>
            <w:r w:rsidR="00805956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05956" w:rsidRPr="00714ACC">
              <w:rPr>
                <w:rFonts w:ascii="Times New Roman" w:hAnsi="Times New Roman" w:cs="Times New Roman"/>
                <w:i/>
                <w:sz w:val="20"/>
                <w:szCs w:val="20"/>
              </w:rPr>
              <w:t>Monasterio de Santa Maria da Vitoria</w:t>
            </w:r>
            <w:r w:rsidR="00594E91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izgrađen u stilu visoke gotike s prekrasnim klaustrima</w:t>
            </w:r>
            <w:r w:rsidR="00A00B70">
              <w:rPr>
                <w:rFonts w:ascii="Times New Roman" w:hAnsi="Times New Roman" w:cs="Times New Roman"/>
                <w:sz w:val="20"/>
                <w:szCs w:val="20"/>
              </w:rPr>
              <w:t xml:space="preserve"> (ulaznica uključena)</w:t>
            </w:r>
            <w:r w:rsidR="00594E91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05956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Polazak prema srednjovjekovnom gradiću </w:t>
            </w:r>
            <w:r w:rsidR="00805956" w:rsidRPr="00A93B4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Óbidos</w:t>
            </w:r>
            <w:r w:rsidRPr="00A93B4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725E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93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5956" w:rsidRPr="00A93B42">
              <w:rPr>
                <w:rFonts w:ascii="Times New Roman" w:eastAsia="Times New Roman" w:hAnsi="Times New Roman" w:cs="Times New Roman"/>
                <w:sz w:val="20"/>
                <w:szCs w:val="20"/>
              </w:rPr>
              <w:t>poznatom</w:t>
            </w:r>
            <w:r w:rsidR="007725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5956" w:rsidRPr="00A93B42">
              <w:rPr>
                <w:rFonts w:ascii="Times New Roman" w:eastAsia="Times New Roman" w:hAnsi="Times New Roman" w:cs="Times New Roman"/>
                <w:sz w:val="20"/>
                <w:szCs w:val="20"/>
              </w:rPr>
              <w:t>po tome što je bio tradicionalni vjenčani poklon portugalskim kraljicama. Uske, strme uličice</w:t>
            </w:r>
            <w:r w:rsidR="00496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5956" w:rsidRPr="00A93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bijelim pročeljima ukrašenim modrom bojom i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cvijećem nose i danas</w:t>
            </w:r>
            <w:r w:rsidR="00496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vidljiv damski pečat negdašnjih uglednih gospodarica grada. </w:t>
            </w:r>
            <w:r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Pauza za ručak i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lobodno vrijeme</w:t>
            </w:r>
            <w:r w:rsidR="00C76049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76049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>Kupovina</w:t>
            </w:r>
            <w:r w:rsidR="00C445DB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suvenira</w:t>
            </w:r>
            <w:r w:rsidR="00C76049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u nekoj od mnogobrojnih suvenirnica</w:t>
            </w:r>
            <w:r w:rsidR="00C445DB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poznatog likera od višnje po kojem je Obidos poznat ili š</w:t>
            </w:r>
            <w:r w:rsidR="00C445DB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etnja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po gradskim zidinima iz 13.</w:t>
            </w:r>
            <w:r w:rsidR="007725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st. </w:t>
            </w:r>
            <w:r w:rsidR="00805956" w:rsidRPr="001560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kojih se pruža prekrasan pogled na okolicu. Nastavak vožnje autobusom do </w:t>
            </w:r>
            <w:r w:rsidR="00805956" w:rsidRPr="001560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Lisabona</w:t>
            </w:r>
            <w:r w:rsidR="00805956" w:rsidRPr="00714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805956" w:rsidRPr="00A93B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Prijava i smještaj u hotel. Odlazak u razgled grada s voditeljem putovanja.</w:t>
            </w:r>
            <w:r w:rsidR="004965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6049">
              <w:rPr>
                <w:rFonts w:ascii="Times New Roman" w:hAnsi="Times New Roman" w:cs="Times New Roman"/>
                <w:i/>
                <w:sz w:val="20"/>
                <w:szCs w:val="20"/>
              </w:rPr>
              <w:t>Avenida da Liberdade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, elengantna i luksuzna avenija koja je u 19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st. bila omiljena promenada lisabonske elite, sagrađena na mjestu nekadašnjeg javnog parka po uzoru na pariški Champs Elysees, </w:t>
            </w:r>
            <w:r w:rsidRPr="00C76049">
              <w:rPr>
                <w:rFonts w:ascii="Times New Roman" w:hAnsi="Times New Roman" w:cs="Times New Roman"/>
                <w:i/>
                <w:sz w:val="20"/>
                <w:szCs w:val="20"/>
              </w:rPr>
              <w:t>Trg Rossio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na kojem su nekoć održavali sajmovi, koride i smaknuća</w:t>
            </w:r>
            <w:r w:rsidR="0012216C" w:rsidRPr="00A93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a danas je jedan od najljepših trgova grada,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Torre de Belem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jedan od najslavnijih portugalskih spomenika manuelinskog stila uz rijeku Tagus odakle je Vasco da Gama isplovio na putovanje do Indije, vožnja obalom Teja</w:t>
            </w:r>
            <w:r w:rsidR="00496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pored tipičnih četvrti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Gra</w:t>
            </w:r>
            <w:r w:rsidRPr="001560E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ça </w:t>
            </w:r>
            <w:r w:rsidRPr="00A93B4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i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Alfama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pogled na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Casa dos Bicos</w:t>
            </w:r>
            <w:r w:rsidR="007725E1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gradsku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palaču iz 16.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st. sagrađenu u renesansnom stilu, nastavak vožnje do simbola Lisabona, samostana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v. Jeronima iz 16.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st., katedrala </w:t>
            </w:r>
            <w:r w:rsidR="007725E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S</w:t>
            </w:r>
            <w:r w:rsidRPr="001560E3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>é</w:t>
            </w:r>
            <w:r w:rsidR="007725E1">
              <w:rPr>
                <w:rFonts w:ascii="Times New Roman" w:eastAsia="Calibri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crkva sv. Antonia Lisabonskog,</w:t>
            </w:r>
            <w:r w:rsidR="00496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šetnja do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slikovitih četvrti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Chiado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1560E3">
              <w:rPr>
                <w:rFonts w:ascii="Times New Roman" w:hAnsi="Times New Roman" w:cs="Times New Roman"/>
                <w:i/>
                <w:sz w:val="20"/>
                <w:szCs w:val="20"/>
              </w:rPr>
              <w:t>Bairro Alto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 restoranima i barovima.</w:t>
            </w:r>
            <w:r w:rsidR="0029198A">
              <w:rPr>
                <w:rFonts w:ascii="Times New Roman" w:hAnsi="Times New Roman" w:cs="Times New Roman"/>
                <w:sz w:val="20"/>
                <w:szCs w:val="20"/>
              </w:rPr>
              <w:t xml:space="preserve"> Fakultativno posjet </w:t>
            </w:r>
            <w:r w:rsidR="0029198A" w:rsidRPr="0029198A">
              <w:rPr>
                <w:rFonts w:ascii="Times New Roman" w:hAnsi="Times New Roman" w:cs="Times New Roman"/>
                <w:i/>
                <w:sz w:val="20"/>
                <w:szCs w:val="20"/>
              </w:rPr>
              <w:t>Palacio dos Fronteiras</w:t>
            </w:r>
            <w:r w:rsidR="0029198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B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Slobodno vrijeme za osobne programe. 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Povratak u hotel javnim gradskim prijevozom. Noćenje</w:t>
            </w:r>
            <w:r w:rsidR="001B7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1514" w:rsidRPr="009A5EBA" w14:paraId="2CF0B355" w14:textId="77777777" w:rsidTr="007725E1">
        <w:trPr>
          <w:cantSplit/>
          <w:jc w:val="center"/>
        </w:trPr>
        <w:tc>
          <w:tcPr>
            <w:tcW w:w="1134" w:type="dxa"/>
          </w:tcPr>
          <w:p w14:paraId="716DD22C" w14:textId="1CD6B899" w:rsidR="00BE1514" w:rsidRPr="002C6694" w:rsidRDefault="00094599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6.10.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BE24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9871" w:type="dxa"/>
          </w:tcPr>
          <w:p w14:paraId="2842FD00" w14:textId="518F877F" w:rsidR="00A93B42" w:rsidRPr="00A93B42" w:rsidRDefault="00011961" w:rsidP="007725E1">
            <w:pPr>
              <w:spacing w:before="6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>Doručak. O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dlazak autobusom </w:t>
            </w:r>
            <w:r w:rsidR="00960DD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srednjovjekovne </w:t>
            </w:r>
            <w:r w:rsidR="00BE1514" w:rsidRPr="00A93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Sintre</w:t>
            </w:r>
            <w:r w:rsidR="00BE1514" w:rsidRPr="00A00B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nekadašnje ljetne rezidencije portugalskih kraljeva i omiljenog boravišta pjesnika i pisaca iz 19.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65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5D6" w:rsidRPr="00A00B70">
              <w:rPr>
                <w:rFonts w:ascii="Times New Roman" w:hAnsi="Times New Roman" w:cs="Times New Roman"/>
                <w:sz w:val="20"/>
                <w:szCs w:val="20"/>
              </w:rPr>
              <w:t>(ulaznica uključena)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. Ovdje je živio </w:t>
            </w:r>
            <w:r w:rsidR="001D0F69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lord Byron koji je Sintru nazvao </w:t>
            </w:r>
            <w:r w:rsidR="00BE1514" w:rsidRPr="00714ACC">
              <w:rPr>
                <w:rFonts w:ascii="Times New Roman" w:hAnsi="Times New Roman" w:cs="Times New Roman"/>
                <w:i/>
                <w:sz w:val="20"/>
                <w:szCs w:val="20"/>
              </w:rPr>
              <w:t>„vrtom zemaljskog raja“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6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do </w:t>
            </w:r>
            <w:r w:rsidR="00BE1514" w:rsidRPr="00A93B4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Cabo de Roca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, najzapadnije točke kontinentalne Europe uz kraće zaustavljanje. Vožnja uz obalu do živopisnog </w:t>
            </w:r>
            <w:r w:rsidR="00BE1514" w:rsidRPr="00714ACC">
              <w:rPr>
                <w:rFonts w:ascii="Times New Roman" w:hAnsi="Times New Roman" w:cs="Times New Roman"/>
                <w:b/>
                <w:sz w:val="20"/>
                <w:szCs w:val="20"/>
              </w:rPr>
              <w:t>Cascaisa</w:t>
            </w:r>
            <w:r w:rsidR="00283F97" w:rsidRPr="00714AC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83F97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nekad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83F97" w:rsidRPr="00A93B42">
              <w:rPr>
                <w:rFonts w:ascii="Times New Roman" w:hAnsi="Times New Roman" w:cs="Times New Roman"/>
                <w:sz w:val="20"/>
                <w:szCs w:val="20"/>
              </w:rPr>
              <w:t>šnjeg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ribarsko</w:t>
            </w:r>
            <w:r w:rsidR="00283F97" w:rsidRPr="00A93B42">
              <w:rPr>
                <w:rFonts w:ascii="Times New Roman" w:hAnsi="Times New Roman" w:cs="Times New Roman"/>
                <w:sz w:val="20"/>
                <w:szCs w:val="20"/>
              </w:rPr>
              <w:t>g sela, a danas poznatog mondenog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ljetovališt</w:t>
            </w:r>
            <w:r w:rsidR="00283F97" w:rsidRPr="00A93B4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A65D6">
              <w:rPr>
                <w:rFonts w:ascii="Times New Roman" w:hAnsi="Times New Roman" w:cs="Times New Roman"/>
                <w:sz w:val="20"/>
                <w:szCs w:val="20"/>
              </w:rPr>
              <w:t xml:space="preserve">. Povratak u Lisabon. </w:t>
            </w:r>
            <w:r w:rsidR="00BE1514" w:rsidRPr="00A93B42">
              <w:rPr>
                <w:rFonts w:ascii="Times New Roman" w:hAnsi="Times New Roman" w:cs="Times New Roman"/>
                <w:sz w:val="20"/>
                <w:szCs w:val="20"/>
              </w:rPr>
              <w:t>Mogućnost odlaska u restoran s tradicionalnom predstavom fada – portugalske „šansone“ koja karakterističnom melodijom i lirikom pjeva o moru i životu siromašnih. Povratak u hotel. Noćenje.</w:t>
            </w:r>
          </w:p>
        </w:tc>
      </w:tr>
      <w:tr w:rsidR="00BE1514" w:rsidRPr="009A5EBA" w14:paraId="586062B4" w14:textId="77777777" w:rsidTr="007725E1">
        <w:trPr>
          <w:cantSplit/>
          <w:jc w:val="center"/>
        </w:trPr>
        <w:tc>
          <w:tcPr>
            <w:tcW w:w="1134" w:type="dxa"/>
          </w:tcPr>
          <w:p w14:paraId="452FA351" w14:textId="6E6E779D" w:rsidR="00BE1514" w:rsidRPr="002C6694" w:rsidRDefault="00094599" w:rsidP="007725E1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BE151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7.10.</w:t>
            </w:r>
            <w:r w:rsidR="007725E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br/>
            </w:r>
            <w:r w:rsidR="00BE24D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871" w:type="dxa"/>
          </w:tcPr>
          <w:p w14:paraId="18154DE5" w14:textId="77777777" w:rsidR="000D7BB9" w:rsidRDefault="00BE1514" w:rsidP="007725E1">
            <w:pPr>
              <w:spacing w:before="60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0E4B04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u Lisabonu </w:t>
            </w:r>
            <w:r w:rsidR="000E4B04" w:rsidRPr="00A93B42">
              <w:rPr>
                <w:rFonts w:ascii="Times New Roman" w:hAnsi="Times New Roman" w:cs="Times New Roman"/>
                <w:sz w:val="20"/>
                <w:szCs w:val="20"/>
              </w:rPr>
              <w:t>do transfera u zračnu luku</w:t>
            </w:r>
            <w:r w:rsidR="00A84013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21B2C" w:rsidRPr="00A93B42">
              <w:rPr>
                <w:rFonts w:ascii="Times New Roman" w:hAnsi="Times New Roman" w:cs="Times New Roman"/>
                <w:sz w:val="20"/>
                <w:szCs w:val="20"/>
              </w:rPr>
              <w:t>Prijava na let za Split u 1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B2C" w:rsidRPr="00A93B42">
              <w:rPr>
                <w:rFonts w:ascii="Times New Roman" w:hAnsi="Times New Roman" w:cs="Times New Roman"/>
                <w:sz w:val="20"/>
                <w:szCs w:val="20"/>
              </w:rPr>
              <w:t>0 sati</w:t>
            </w:r>
            <w:r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B2C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s presjedanjem u 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>Barceloni</w:t>
            </w:r>
            <w:r w:rsidR="00921B2C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. Dolazak u splitsku zračnu luku u 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25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A7065" w:rsidRPr="00A93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4599" w:rsidRPr="00A93B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1B2C" w:rsidRPr="00A93B42"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</w:p>
          <w:p w14:paraId="5CE500E6" w14:textId="431BAEFF" w:rsidR="001511E7" w:rsidRPr="001511E7" w:rsidRDefault="001511E7" w:rsidP="007725E1">
            <w:pPr>
              <w:spacing w:before="60"/>
              <w:jc w:val="both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</w:p>
        </w:tc>
      </w:tr>
    </w:tbl>
    <w:p w14:paraId="3333DA98" w14:textId="77777777" w:rsidR="00496586" w:rsidRDefault="00496586" w:rsidP="00496586">
      <w:pPr>
        <w:spacing w:after="0" w:line="240" w:lineRule="auto"/>
        <w:rPr>
          <w:rFonts w:ascii="Times New Roman" w:hAnsi="Times New Roman" w:cs="Times New Roman"/>
          <w:sz w:val="6"/>
          <w:szCs w:val="6"/>
        </w:rPr>
        <w:sectPr w:rsidR="00496586" w:rsidSect="00496586">
          <w:pgSz w:w="11906" w:h="16838" w:code="9"/>
          <w:pgMar w:top="340" w:right="851" w:bottom="340" w:left="851" w:header="709" w:footer="709" w:gutter="0"/>
          <w:cols w:space="708"/>
          <w:docGrid w:linePitch="360"/>
        </w:sectPr>
      </w:pPr>
    </w:p>
    <w:p w14:paraId="7D4B77A2" w14:textId="77777777" w:rsidR="00496586" w:rsidRPr="001511E7" w:rsidRDefault="00496586" w:rsidP="0049658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511E7">
        <w:rPr>
          <w:rFonts w:ascii="Times New Roman" w:hAnsi="Times New Roman" w:cs="Times New Roman"/>
          <w:b/>
          <w:color w:val="FF0000"/>
        </w:rPr>
        <w:lastRenderedPageBreak/>
        <w:t>CIJENA ARANŽMANA:</w:t>
      </w:r>
    </w:p>
    <w:p w14:paraId="02AF485F" w14:textId="4DA17F7B" w:rsidR="00496586" w:rsidRPr="001511E7" w:rsidRDefault="00496586" w:rsidP="00496586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1511E7">
        <w:rPr>
          <w:rFonts w:ascii="Times New Roman" w:hAnsi="Times New Roman" w:cs="Times New Roman"/>
          <w:color w:val="FF0000"/>
        </w:rPr>
        <w:t>25 – 30 putnika – 1.285, 00 €</w:t>
      </w:r>
    </w:p>
    <w:p w14:paraId="19781B83" w14:textId="79AB13FC" w:rsidR="00496586" w:rsidRPr="001511E7" w:rsidRDefault="00496586" w:rsidP="00496586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1511E7">
        <w:rPr>
          <w:rFonts w:ascii="Times New Roman" w:hAnsi="Times New Roman" w:cs="Times New Roman"/>
          <w:color w:val="FF0000"/>
        </w:rPr>
        <w:t>20 – 24 putnika – 1.350, 00 €</w:t>
      </w:r>
    </w:p>
    <w:p w14:paraId="135661EC" w14:textId="47C04231" w:rsidR="00496586" w:rsidRPr="001511E7" w:rsidRDefault="001511E7" w:rsidP="001511E7"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sz w:val="4"/>
          <w:szCs w:val="4"/>
        </w:rPr>
        <w:lastRenderedPageBreak/>
        <w:t xml:space="preserve">                                                      </w:t>
      </w:r>
      <w:r w:rsidR="00496586" w:rsidRPr="001511E7">
        <w:rPr>
          <w:rFonts w:ascii="Times New Roman" w:hAnsi="Times New Roman" w:cs="Times New Roman"/>
          <w:color w:val="FF0000"/>
        </w:rPr>
        <w:t xml:space="preserve">UPLATA KOD PRIJAVE: 450,00 € </w:t>
      </w:r>
      <w:r w:rsidR="00496586" w:rsidRPr="001511E7">
        <w:rPr>
          <w:rFonts w:ascii="Times New Roman" w:hAnsi="Times New Roman" w:cs="Times New Roman"/>
          <w:color w:val="FF0000"/>
        </w:rPr>
        <w:br/>
        <w:t>(promjenjiva stavka – ovisna o cijeni avio karte)</w:t>
      </w:r>
    </w:p>
    <w:p w14:paraId="6755C053" w14:textId="4D80404A" w:rsidR="00496586" w:rsidRPr="001511E7" w:rsidRDefault="00496586" w:rsidP="001511E7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  <w:sectPr w:rsidR="00496586" w:rsidRPr="001511E7" w:rsidSect="00496586">
          <w:type w:val="continuous"/>
          <w:pgSz w:w="11906" w:h="16838" w:code="9"/>
          <w:pgMar w:top="340" w:right="851" w:bottom="340" w:left="851" w:header="709" w:footer="709" w:gutter="0"/>
          <w:cols w:num="2" w:space="708"/>
          <w:docGrid w:linePitch="360"/>
        </w:sectPr>
      </w:pPr>
      <w:r w:rsidRPr="001511E7">
        <w:rPr>
          <w:rFonts w:ascii="Times New Roman" w:hAnsi="Times New Roman" w:cs="Times New Roman"/>
          <w:color w:val="FF0000"/>
          <w:sz w:val="20"/>
          <w:szCs w:val="20"/>
        </w:rPr>
        <w:t>Nadoplata za 1/1 sobu: 295,00 €</w:t>
      </w:r>
    </w:p>
    <w:p w14:paraId="658137D4" w14:textId="7AD1D5E7" w:rsidR="001511E7" w:rsidRPr="001511E7" w:rsidRDefault="001511E7" w:rsidP="007725E1">
      <w:pPr>
        <w:pStyle w:val="NoSpacing"/>
        <w:spacing w:before="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07E7A2" w14:textId="636004D7" w:rsidR="000050C9" w:rsidRDefault="000050C9" w:rsidP="007725E1">
      <w:pPr>
        <w:pStyle w:val="NoSpacing"/>
        <w:spacing w:before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11D8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A011D8">
        <w:rPr>
          <w:rFonts w:ascii="Times New Roman" w:hAnsi="Times New Roman" w:cs="Times New Roman"/>
          <w:sz w:val="20"/>
          <w:szCs w:val="20"/>
        </w:rPr>
        <w:t xml:space="preserve"> prij</w:t>
      </w:r>
      <w:r w:rsidR="007E58C0">
        <w:rPr>
          <w:rFonts w:ascii="Times New Roman" w:hAnsi="Times New Roman" w:cs="Times New Roman"/>
          <w:sz w:val="20"/>
          <w:szCs w:val="20"/>
        </w:rPr>
        <w:t xml:space="preserve">evoz </w:t>
      </w:r>
      <w:r w:rsidR="0063354B">
        <w:rPr>
          <w:rFonts w:ascii="Times New Roman" w:hAnsi="Times New Roman" w:cs="Times New Roman"/>
          <w:sz w:val="20"/>
          <w:szCs w:val="20"/>
        </w:rPr>
        <w:t>zrako</w:t>
      </w:r>
      <w:r w:rsidR="007E58C0">
        <w:rPr>
          <w:rFonts w:ascii="Times New Roman" w:hAnsi="Times New Roman" w:cs="Times New Roman"/>
          <w:sz w:val="20"/>
          <w:szCs w:val="20"/>
        </w:rPr>
        <w:t>plovom Split</w:t>
      </w:r>
      <w:r w:rsidR="007725E1">
        <w:rPr>
          <w:rFonts w:ascii="Times New Roman" w:hAnsi="Times New Roman" w:cs="Times New Roman"/>
          <w:sz w:val="20"/>
          <w:szCs w:val="20"/>
        </w:rPr>
        <w:t xml:space="preserve"> – </w:t>
      </w:r>
      <w:r w:rsidR="007E58C0">
        <w:rPr>
          <w:rFonts w:ascii="Times New Roman" w:hAnsi="Times New Roman" w:cs="Times New Roman"/>
          <w:sz w:val="20"/>
          <w:szCs w:val="20"/>
        </w:rPr>
        <w:t>Barcelona</w:t>
      </w:r>
      <w:r w:rsidR="007725E1">
        <w:rPr>
          <w:rFonts w:ascii="Times New Roman" w:hAnsi="Times New Roman" w:cs="Times New Roman"/>
          <w:sz w:val="20"/>
          <w:szCs w:val="20"/>
        </w:rPr>
        <w:t xml:space="preserve"> – </w:t>
      </w:r>
      <w:r w:rsidR="007E58C0">
        <w:rPr>
          <w:rFonts w:ascii="Times New Roman" w:hAnsi="Times New Roman" w:cs="Times New Roman"/>
          <w:sz w:val="20"/>
          <w:szCs w:val="20"/>
        </w:rPr>
        <w:t>Porto</w:t>
      </w:r>
      <w:r w:rsidR="007725E1">
        <w:rPr>
          <w:rFonts w:ascii="Times New Roman" w:hAnsi="Times New Roman" w:cs="Times New Roman"/>
          <w:sz w:val="20"/>
          <w:szCs w:val="20"/>
        </w:rPr>
        <w:t xml:space="preserve"> </w:t>
      </w:r>
      <w:r w:rsidR="007E58C0">
        <w:rPr>
          <w:rFonts w:ascii="Times New Roman" w:hAnsi="Times New Roman" w:cs="Times New Roman"/>
          <w:sz w:val="20"/>
          <w:szCs w:val="20"/>
        </w:rPr>
        <w:t xml:space="preserve">i </w:t>
      </w:r>
      <w:r w:rsidR="0063354B">
        <w:rPr>
          <w:rFonts w:ascii="Times New Roman" w:hAnsi="Times New Roman" w:cs="Times New Roman"/>
          <w:sz w:val="20"/>
          <w:szCs w:val="20"/>
        </w:rPr>
        <w:t>Lisabon</w:t>
      </w:r>
      <w:r w:rsidR="007725E1">
        <w:rPr>
          <w:rFonts w:ascii="Times New Roman" w:hAnsi="Times New Roman" w:cs="Times New Roman"/>
          <w:sz w:val="20"/>
          <w:szCs w:val="20"/>
        </w:rPr>
        <w:t xml:space="preserve"> – </w:t>
      </w:r>
      <w:r w:rsidR="0063354B">
        <w:rPr>
          <w:rFonts w:ascii="Times New Roman" w:hAnsi="Times New Roman" w:cs="Times New Roman"/>
          <w:sz w:val="20"/>
          <w:szCs w:val="20"/>
        </w:rPr>
        <w:t>Barcelona</w:t>
      </w:r>
      <w:r w:rsidR="007725E1">
        <w:rPr>
          <w:rFonts w:ascii="Times New Roman" w:hAnsi="Times New Roman" w:cs="Times New Roman"/>
          <w:sz w:val="20"/>
          <w:szCs w:val="20"/>
        </w:rPr>
        <w:t xml:space="preserve"> – </w:t>
      </w:r>
      <w:r w:rsidRPr="00A011D8">
        <w:rPr>
          <w:rFonts w:ascii="Times New Roman" w:hAnsi="Times New Roman" w:cs="Times New Roman"/>
          <w:sz w:val="20"/>
          <w:szCs w:val="20"/>
        </w:rPr>
        <w:t>Spli</w:t>
      </w:r>
      <w:r w:rsidR="000A65D6">
        <w:rPr>
          <w:rFonts w:ascii="Times New Roman" w:hAnsi="Times New Roman" w:cs="Times New Roman"/>
          <w:sz w:val="20"/>
          <w:szCs w:val="20"/>
        </w:rPr>
        <w:t>t</w:t>
      </w:r>
      <w:r w:rsidRPr="00A011D8">
        <w:rPr>
          <w:rFonts w:ascii="Times New Roman" w:hAnsi="Times New Roman" w:cs="Times New Roman"/>
          <w:sz w:val="20"/>
          <w:szCs w:val="20"/>
        </w:rPr>
        <w:t>,</w:t>
      </w:r>
      <w:r w:rsidR="00094599">
        <w:rPr>
          <w:rFonts w:ascii="Times New Roman" w:hAnsi="Times New Roman" w:cs="Times New Roman"/>
          <w:sz w:val="20"/>
          <w:szCs w:val="20"/>
        </w:rPr>
        <w:t xml:space="preserve"> </w:t>
      </w:r>
      <w:r w:rsidR="001511E7">
        <w:rPr>
          <w:rFonts w:ascii="Times New Roman" w:hAnsi="Times New Roman" w:cs="Times New Roman"/>
          <w:sz w:val="20"/>
          <w:szCs w:val="20"/>
        </w:rPr>
        <w:t>redovnom linijom Vuelinga sa</w:t>
      </w:r>
      <w:r w:rsidR="007E58C0">
        <w:rPr>
          <w:rFonts w:ascii="Times New Roman" w:hAnsi="Times New Roman" w:cs="Times New Roman"/>
          <w:sz w:val="20"/>
          <w:szCs w:val="20"/>
        </w:rPr>
        <w:t xml:space="preserve"> </w:t>
      </w:r>
      <w:r w:rsidR="001511E7">
        <w:rPr>
          <w:rFonts w:ascii="Times New Roman" w:hAnsi="Times New Roman" w:cs="Times New Roman"/>
          <w:sz w:val="20"/>
          <w:szCs w:val="20"/>
        </w:rPr>
        <w:t>uključenim</w:t>
      </w:r>
      <w:r w:rsidR="000A65D6">
        <w:rPr>
          <w:rFonts w:ascii="Times New Roman" w:hAnsi="Times New Roman" w:cs="Times New Roman"/>
          <w:sz w:val="20"/>
          <w:szCs w:val="20"/>
        </w:rPr>
        <w:t xml:space="preserve"> </w:t>
      </w:r>
      <w:r w:rsidRPr="00A011D8">
        <w:rPr>
          <w:rFonts w:ascii="Times New Roman" w:hAnsi="Times New Roman" w:cs="Times New Roman"/>
          <w:sz w:val="20"/>
          <w:szCs w:val="20"/>
        </w:rPr>
        <w:t>avio pristojb</w:t>
      </w:r>
      <w:r w:rsidR="001511E7">
        <w:rPr>
          <w:rFonts w:ascii="Times New Roman" w:hAnsi="Times New Roman" w:cs="Times New Roman"/>
          <w:sz w:val="20"/>
          <w:szCs w:val="20"/>
        </w:rPr>
        <w:t>ama</w:t>
      </w:r>
      <w:r w:rsidRPr="00A011D8">
        <w:rPr>
          <w:rFonts w:ascii="Times New Roman" w:hAnsi="Times New Roman" w:cs="Times New Roman"/>
          <w:sz w:val="20"/>
          <w:szCs w:val="20"/>
        </w:rPr>
        <w:t>,</w:t>
      </w:r>
      <w:r w:rsidR="00496586">
        <w:rPr>
          <w:rFonts w:ascii="Times New Roman" w:hAnsi="Times New Roman" w:cs="Times New Roman"/>
          <w:sz w:val="20"/>
          <w:szCs w:val="20"/>
        </w:rPr>
        <w:t xml:space="preserve"> </w:t>
      </w:r>
      <w:r w:rsidRPr="00A011D8">
        <w:rPr>
          <w:rFonts w:ascii="Times New Roman" w:hAnsi="Times New Roman" w:cs="Times New Roman"/>
          <w:sz w:val="20"/>
          <w:szCs w:val="20"/>
        </w:rPr>
        <w:t>ručnu prtljagu do 8 kg</w:t>
      </w:r>
      <w:r w:rsidR="00496586">
        <w:rPr>
          <w:rFonts w:ascii="Times New Roman" w:hAnsi="Times New Roman" w:cs="Times New Roman"/>
          <w:sz w:val="20"/>
          <w:szCs w:val="20"/>
        </w:rPr>
        <w:t xml:space="preserve"> </w:t>
      </w:r>
      <w:r w:rsidRPr="00A011D8">
        <w:rPr>
          <w:rFonts w:ascii="Times New Roman" w:hAnsi="Times New Roman" w:cs="Times New Roman"/>
          <w:sz w:val="20"/>
          <w:szCs w:val="20"/>
        </w:rPr>
        <w:t>i</w:t>
      </w:r>
      <w:r w:rsidR="00496586">
        <w:rPr>
          <w:rFonts w:ascii="Times New Roman" w:hAnsi="Times New Roman" w:cs="Times New Roman"/>
          <w:sz w:val="20"/>
          <w:szCs w:val="20"/>
        </w:rPr>
        <w:t xml:space="preserve"> </w:t>
      </w:r>
      <w:r w:rsidRPr="00A011D8">
        <w:rPr>
          <w:rFonts w:ascii="Times New Roman" w:hAnsi="Times New Roman" w:cs="Times New Roman"/>
          <w:sz w:val="20"/>
          <w:szCs w:val="20"/>
        </w:rPr>
        <w:t>predanu prtljagu do 23 kg,</w:t>
      </w:r>
      <w:r w:rsidR="00496586">
        <w:rPr>
          <w:rFonts w:ascii="Times New Roman" w:hAnsi="Times New Roman" w:cs="Times New Roman"/>
          <w:sz w:val="20"/>
          <w:szCs w:val="20"/>
        </w:rPr>
        <w:t xml:space="preserve"> </w:t>
      </w:r>
      <w:r w:rsidRPr="00A011D8">
        <w:rPr>
          <w:rFonts w:ascii="Times New Roman" w:hAnsi="Times New Roman" w:cs="Times New Roman"/>
          <w:sz w:val="20"/>
          <w:szCs w:val="20"/>
        </w:rPr>
        <w:t>prijevoz autobusom turističke klase prema programu,</w:t>
      </w:r>
      <w:r w:rsidR="000A65D6">
        <w:rPr>
          <w:rFonts w:ascii="Times New Roman" w:hAnsi="Times New Roman" w:cs="Times New Roman"/>
          <w:sz w:val="20"/>
          <w:szCs w:val="20"/>
        </w:rPr>
        <w:t xml:space="preserve"> napojnica</w:t>
      </w:r>
      <w:r w:rsidR="000D0469">
        <w:rPr>
          <w:rFonts w:ascii="Times New Roman" w:hAnsi="Times New Roman" w:cs="Times New Roman"/>
          <w:sz w:val="20"/>
          <w:szCs w:val="20"/>
        </w:rPr>
        <w:t xml:space="preserve"> za vozača,</w:t>
      </w:r>
      <w:r w:rsidRPr="00A011D8">
        <w:rPr>
          <w:rFonts w:ascii="Times New Roman" w:hAnsi="Times New Roman" w:cs="Times New Roman"/>
          <w:sz w:val="20"/>
          <w:szCs w:val="20"/>
        </w:rPr>
        <w:t xml:space="preserve"> smještaj u hotelima 3*/4* na bazi noćenja s doručkom i boravišnom pristojbom, navedene transfere i razglede prema programu, </w:t>
      </w:r>
      <w:r w:rsidR="00CC5930">
        <w:rPr>
          <w:rFonts w:ascii="Times New Roman" w:hAnsi="Times New Roman" w:cs="Times New Roman"/>
          <w:sz w:val="20"/>
          <w:szCs w:val="20"/>
        </w:rPr>
        <w:t xml:space="preserve">posjet </w:t>
      </w:r>
      <w:r w:rsidR="00CC5930" w:rsidRPr="00A011D8">
        <w:rPr>
          <w:rFonts w:ascii="Times New Roman" w:hAnsi="Times New Roman" w:cs="Times New Roman"/>
          <w:sz w:val="20"/>
          <w:szCs w:val="20"/>
        </w:rPr>
        <w:t>vinarij</w:t>
      </w:r>
      <w:r w:rsidR="00CC5930">
        <w:rPr>
          <w:rFonts w:ascii="Times New Roman" w:hAnsi="Times New Roman" w:cs="Times New Roman"/>
          <w:sz w:val="20"/>
          <w:szCs w:val="20"/>
        </w:rPr>
        <w:t xml:space="preserve">i uz </w:t>
      </w:r>
      <w:r w:rsidR="008B4428">
        <w:rPr>
          <w:rFonts w:ascii="Times New Roman" w:hAnsi="Times New Roman" w:cs="Times New Roman"/>
          <w:sz w:val="20"/>
          <w:szCs w:val="20"/>
        </w:rPr>
        <w:t xml:space="preserve">degustaciju porta, </w:t>
      </w:r>
      <w:r w:rsidR="000D0469">
        <w:rPr>
          <w:rFonts w:ascii="Times New Roman" w:hAnsi="Times New Roman" w:cs="Times New Roman"/>
          <w:sz w:val="20"/>
          <w:szCs w:val="20"/>
        </w:rPr>
        <w:t>ulaznicu za samostan Santa Maria da Vitor</w:t>
      </w:r>
      <w:r w:rsidR="001E7137">
        <w:rPr>
          <w:rFonts w:ascii="Times New Roman" w:hAnsi="Times New Roman" w:cs="Times New Roman"/>
          <w:sz w:val="20"/>
          <w:szCs w:val="20"/>
        </w:rPr>
        <w:t>i</w:t>
      </w:r>
      <w:bookmarkStart w:id="0" w:name="_GoBack"/>
      <w:bookmarkEnd w:id="0"/>
      <w:r w:rsidR="000D0469">
        <w:rPr>
          <w:rFonts w:ascii="Times New Roman" w:hAnsi="Times New Roman" w:cs="Times New Roman"/>
          <w:sz w:val="20"/>
          <w:szCs w:val="20"/>
        </w:rPr>
        <w:t xml:space="preserve">a u Batalhi, ulaznicu za palaču Sintra, </w:t>
      </w:r>
      <w:r w:rsidR="008B4428">
        <w:rPr>
          <w:rFonts w:ascii="Times New Roman" w:hAnsi="Times New Roman" w:cs="Times New Roman"/>
          <w:sz w:val="20"/>
          <w:szCs w:val="20"/>
        </w:rPr>
        <w:t xml:space="preserve">putno zdravstveno </w:t>
      </w:r>
      <w:r w:rsidRPr="00A011D8">
        <w:rPr>
          <w:rFonts w:ascii="Times New Roman" w:hAnsi="Times New Roman" w:cs="Times New Roman"/>
          <w:sz w:val="20"/>
          <w:szCs w:val="20"/>
        </w:rPr>
        <w:t>osiguranje Generali, osiguranje od posljedica nesretnog slučaja, jamčevinu za turistički paket aranžman, zakonom propisan PDV, voditelja putovanja, te organizaciju putovanja.</w:t>
      </w:r>
    </w:p>
    <w:p w14:paraId="204E20BF" w14:textId="7E4BCAEC" w:rsidR="000050C9" w:rsidRDefault="000050C9" w:rsidP="007725E1">
      <w:pPr>
        <w:pStyle w:val="NoSpacing"/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 w:rsidRPr="00B1361A">
        <w:rPr>
          <w:rFonts w:ascii="Times New Roman" w:hAnsi="Times New Roman" w:cs="Times New Roman"/>
          <w:sz w:val="20"/>
          <w:szCs w:val="20"/>
        </w:rPr>
        <w:t>uplata police osiguranja od rizika otkaza putovanja:</w:t>
      </w:r>
      <w:r w:rsidR="00A96693">
        <w:rPr>
          <w:rFonts w:ascii="Times New Roman" w:hAnsi="Times New Roman" w:cs="Times New Roman"/>
          <w:sz w:val="20"/>
          <w:szCs w:val="20"/>
        </w:rPr>
        <w:t xml:space="preserve"> 42</w:t>
      </w:r>
      <w:r w:rsidR="00BD0F2D">
        <w:rPr>
          <w:rFonts w:ascii="Times New Roman" w:hAnsi="Times New Roman" w:cs="Times New Roman"/>
          <w:sz w:val="20"/>
          <w:szCs w:val="20"/>
        </w:rPr>
        <w:t xml:space="preserve">,00 </w:t>
      </w:r>
      <w:r w:rsidRPr="00B1361A">
        <w:rPr>
          <w:rFonts w:ascii="Times New Roman" w:hAnsi="Times New Roman" w:cs="Times New Roman"/>
          <w:sz w:val="20"/>
          <w:szCs w:val="20"/>
        </w:rPr>
        <w:t>(plativo isključivo kod prve uplate)</w:t>
      </w:r>
      <w:r w:rsidR="007725E1">
        <w:rPr>
          <w:rFonts w:ascii="Times New Roman" w:hAnsi="Times New Roman" w:cs="Times New Roman"/>
          <w:sz w:val="20"/>
          <w:szCs w:val="20"/>
        </w:rPr>
        <w:t>.</w:t>
      </w:r>
    </w:p>
    <w:p w14:paraId="689D0240" w14:textId="493C1D14" w:rsidR="001511E7" w:rsidRDefault="002E50B0" w:rsidP="007725E1">
      <w:pPr>
        <w:pStyle w:val="NoSpacing"/>
        <w:spacing w:before="40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Cijena aranžmana ne uključuje</w:t>
      </w:r>
      <w:r w:rsidR="00AC4A51" w:rsidRPr="00B1361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D0469">
        <w:rPr>
          <w:rFonts w:ascii="Times New Roman" w:hAnsi="Times New Roman" w:cs="Times New Roman"/>
          <w:sz w:val="20"/>
          <w:szCs w:val="20"/>
        </w:rPr>
        <w:t>večera</w:t>
      </w:r>
      <w:r w:rsidR="001511E7">
        <w:rPr>
          <w:rFonts w:ascii="Times New Roman" w:hAnsi="Times New Roman" w:cs="Times New Roman"/>
          <w:sz w:val="20"/>
          <w:szCs w:val="20"/>
        </w:rPr>
        <w:t xml:space="preserve"> u tri slijeda i piće</w:t>
      </w:r>
      <w:r w:rsidR="000D7BB9">
        <w:rPr>
          <w:rFonts w:ascii="Times New Roman" w:hAnsi="Times New Roman" w:cs="Times New Roman"/>
          <w:sz w:val="20"/>
          <w:szCs w:val="20"/>
        </w:rPr>
        <w:t xml:space="preserve"> uz fado program</w:t>
      </w:r>
      <w:r w:rsidR="00A00B70">
        <w:rPr>
          <w:rFonts w:ascii="Times New Roman" w:hAnsi="Times New Roman" w:cs="Times New Roman"/>
          <w:sz w:val="20"/>
          <w:szCs w:val="20"/>
        </w:rPr>
        <w:t xml:space="preserve"> cca 75,00 €</w:t>
      </w:r>
      <w:r w:rsidR="00496586">
        <w:rPr>
          <w:rFonts w:ascii="Times New Roman" w:hAnsi="Times New Roman" w:cs="Times New Roman"/>
          <w:sz w:val="20"/>
          <w:szCs w:val="20"/>
        </w:rPr>
        <w:t xml:space="preserve"> </w:t>
      </w:r>
      <w:r w:rsidR="00A00B70">
        <w:rPr>
          <w:rFonts w:ascii="Times New Roman" w:hAnsi="Times New Roman" w:cs="Times New Roman"/>
          <w:sz w:val="20"/>
          <w:szCs w:val="20"/>
        </w:rPr>
        <w:t>po osobi</w:t>
      </w:r>
      <w:r w:rsidR="000D0469">
        <w:rPr>
          <w:rFonts w:ascii="Times New Roman" w:hAnsi="Times New Roman" w:cs="Times New Roman"/>
          <w:sz w:val="20"/>
          <w:szCs w:val="20"/>
        </w:rPr>
        <w:t>,</w:t>
      </w:r>
      <w:r w:rsidR="000D7BB9">
        <w:rPr>
          <w:rFonts w:ascii="Times New Roman" w:hAnsi="Times New Roman" w:cs="Times New Roman"/>
          <w:sz w:val="20"/>
          <w:szCs w:val="20"/>
        </w:rPr>
        <w:t xml:space="preserve"> </w:t>
      </w:r>
      <w:r w:rsidR="000050C9" w:rsidRPr="000050C9">
        <w:rPr>
          <w:rFonts w:ascii="Times New Roman" w:hAnsi="Times New Roman" w:cs="Times New Roman"/>
          <w:sz w:val="20"/>
          <w:szCs w:val="20"/>
        </w:rPr>
        <w:t>ulaznice za lokalitete koji se posjećuju</w:t>
      </w:r>
      <w:r w:rsidR="00BD0F2D">
        <w:rPr>
          <w:rFonts w:ascii="Times New Roman" w:hAnsi="Times New Roman" w:cs="Times New Roman"/>
          <w:sz w:val="20"/>
          <w:szCs w:val="20"/>
        </w:rPr>
        <w:t xml:space="preserve"> – doplatni paket 65,00 € - prijave</w:t>
      </w:r>
      <w:r w:rsidR="007725E1">
        <w:rPr>
          <w:rFonts w:ascii="Times New Roman" w:hAnsi="Times New Roman" w:cs="Times New Roman"/>
          <w:sz w:val="20"/>
          <w:szCs w:val="20"/>
        </w:rPr>
        <w:t xml:space="preserve"> </w:t>
      </w:r>
      <w:r w:rsidR="00BD0F2D">
        <w:rPr>
          <w:rFonts w:ascii="Times New Roman" w:hAnsi="Times New Roman" w:cs="Times New Roman"/>
          <w:sz w:val="20"/>
          <w:szCs w:val="20"/>
        </w:rPr>
        <w:t>u agenciji</w:t>
      </w:r>
      <w:r w:rsidR="000A65D6">
        <w:rPr>
          <w:rFonts w:ascii="Times New Roman" w:hAnsi="Times New Roman" w:cs="Times New Roman"/>
          <w:sz w:val="20"/>
          <w:szCs w:val="20"/>
        </w:rPr>
        <w:t xml:space="preserve"> (cr</w:t>
      </w:r>
      <w:r w:rsidR="00BD0F2D">
        <w:rPr>
          <w:rFonts w:ascii="Times New Roman" w:hAnsi="Times New Roman" w:cs="Times New Roman"/>
          <w:sz w:val="20"/>
          <w:szCs w:val="20"/>
        </w:rPr>
        <w:t>k</w:t>
      </w:r>
      <w:r w:rsidR="000A65D6">
        <w:rPr>
          <w:rFonts w:ascii="Times New Roman" w:hAnsi="Times New Roman" w:cs="Times New Roman"/>
          <w:sz w:val="20"/>
          <w:szCs w:val="20"/>
        </w:rPr>
        <w:t>v</w:t>
      </w:r>
      <w:r w:rsidR="00BD0F2D">
        <w:rPr>
          <w:rFonts w:ascii="Times New Roman" w:hAnsi="Times New Roman" w:cs="Times New Roman"/>
          <w:sz w:val="20"/>
          <w:szCs w:val="20"/>
        </w:rPr>
        <w:t>a sv.</w:t>
      </w:r>
      <w:r w:rsidR="007725E1">
        <w:rPr>
          <w:rFonts w:ascii="Times New Roman" w:hAnsi="Times New Roman" w:cs="Times New Roman"/>
          <w:sz w:val="20"/>
          <w:szCs w:val="20"/>
        </w:rPr>
        <w:t xml:space="preserve"> </w:t>
      </w:r>
      <w:r w:rsidR="00BD0F2D">
        <w:rPr>
          <w:rFonts w:ascii="Times New Roman" w:hAnsi="Times New Roman" w:cs="Times New Roman"/>
          <w:sz w:val="20"/>
          <w:szCs w:val="20"/>
        </w:rPr>
        <w:t>Franje, Palača burze, Torre dos Clerigos, sveučilište u Coimbri, katedrala u Lisabonu, palača Fronteira)</w:t>
      </w:r>
      <w:r w:rsidR="000050C9">
        <w:rPr>
          <w:rFonts w:ascii="Times New Roman" w:hAnsi="Times New Roman" w:cs="Times New Roman"/>
          <w:b/>
          <w:sz w:val="20"/>
          <w:szCs w:val="20"/>
        </w:rPr>
        <w:t>,</w:t>
      </w:r>
      <w:r w:rsidR="00CC59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>obroke koji nisu uključeni u cijenu, troškove osobne prirode</w:t>
      </w:r>
      <w:r w:rsidR="0060797D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>k</w:t>
      </w:r>
      <w:r w:rsidR="00BD0F2D">
        <w:rPr>
          <w:rFonts w:ascii="Times New Roman" w:hAnsi="Times New Roman" w:cs="Times New Roman"/>
          <w:sz w:val="20"/>
          <w:szCs w:val="20"/>
        </w:rPr>
        <w:t>arte javnog gradskog prijevoza</w:t>
      </w:r>
      <w:r w:rsidR="00496586">
        <w:rPr>
          <w:rFonts w:ascii="Times New Roman" w:hAnsi="Times New Roman" w:cs="Times New Roman"/>
          <w:sz w:val="20"/>
          <w:szCs w:val="20"/>
        </w:rPr>
        <w:t>.</w:t>
      </w:r>
    </w:p>
    <w:p w14:paraId="7E7CC72E" w14:textId="18D16410" w:rsidR="00710363" w:rsidRPr="00AB4F0F" w:rsidRDefault="000B1301" w:rsidP="007725E1">
      <w:pPr>
        <w:pStyle w:val="NoSpacing"/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JE DOVOLJNA</w:t>
      </w:r>
      <w:r w:rsidR="007725E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VAŽEĆA</w:t>
      </w: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OSOBNA ISKAZNICA</w:t>
      </w:r>
      <w:r w:rsidR="007725E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!</w:t>
      </w:r>
    </w:p>
    <w:p w14:paraId="4E4D0882" w14:textId="77777777" w:rsidR="000B1301" w:rsidRPr="00BE1496" w:rsidRDefault="000B1301" w:rsidP="00496586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PUTOKAZI SPLIT, Mažuranićevo šetalište 14, </w:t>
      </w:r>
      <w:r w:rsidR="00BD0F2D">
        <w:rPr>
          <w:rFonts w:ascii="Times New Roman" w:hAnsi="Times New Roman" w:cs="Times New Roman"/>
          <w:b/>
          <w:color w:val="FF0000"/>
          <w:sz w:val="24"/>
          <w:szCs w:val="24"/>
        </w:rPr>
        <w:t>tel: 021/455-038, R.V. 9,00 – 13</w:t>
      </w: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,00 sati</w:t>
      </w:r>
    </w:p>
    <w:p w14:paraId="7C4C4814" w14:textId="77777777" w:rsidR="000B1301" w:rsidRPr="00BE1496" w:rsidRDefault="000B1301" w:rsidP="00496586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5" w:history="1">
        <w:r w:rsidR="002C6BF4" w:rsidRPr="00EE71F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jelena@putokazi-split.com</w:t>
        </w:r>
      </w:hyperlink>
    </w:p>
    <w:p w14:paraId="157613D7" w14:textId="77777777" w:rsidR="00170EF2" w:rsidRPr="00710363" w:rsidRDefault="000B1301" w:rsidP="00496586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7725E1">
      <w:type w:val="continuous"/>
      <w:pgSz w:w="11906" w:h="16838" w:code="9"/>
      <w:pgMar w:top="340" w:right="851" w:bottom="340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Black">
    <w:altName w:val="Times New Roman"/>
    <w:charset w:val="00"/>
    <w:family w:val="auto"/>
    <w:pitch w:val="variable"/>
  </w:font>
  <w:font w:name="Guardian AgateSans1D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BA"/>
    <w:rsid w:val="000050C9"/>
    <w:rsid w:val="00011961"/>
    <w:rsid w:val="00040117"/>
    <w:rsid w:val="00061218"/>
    <w:rsid w:val="00071277"/>
    <w:rsid w:val="00094599"/>
    <w:rsid w:val="000A65D6"/>
    <w:rsid w:val="000B1301"/>
    <w:rsid w:val="000C71B4"/>
    <w:rsid w:val="000D0469"/>
    <w:rsid w:val="000D6672"/>
    <w:rsid w:val="000D7BB9"/>
    <w:rsid w:val="000E4B04"/>
    <w:rsid w:val="000F6708"/>
    <w:rsid w:val="0012216C"/>
    <w:rsid w:val="001326C7"/>
    <w:rsid w:val="001511E7"/>
    <w:rsid w:val="00152BC7"/>
    <w:rsid w:val="001560E3"/>
    <w:rsid w:val="00170EF2"/>
    <w:rsid w:val="00172D46"/>
    <w:rsid w:val="00180D11"/>
    <w:rsid w:val="0019290F"/>
    <w:rsid w:val="00192BD2"/>
    <w:rsid w:val="001960D5"/>
    <w:rsid w:val="001A39EC"/>
    <w:rsid w:val="001B77E2"/>
    <w:rsid w:val="001C43B4"/>
    <w:rsid w:val="001D0F69"/>
    <w:rsid w:val="001E478F"/>
    <w:rsid w:val="001E7137"/>
    <w:rsid w:val="00202E76"/>
    <w:rsid w:val="00204BD4"/>
    <w:rsid w:val="00211305"/>
    <w:rsid w:val="002369FE"/>
    <w:rsid w:val="00242FD8"/>
    <w:rsid w:val="002671B2"/>
    <w:rsid w:val="002731B7"/>
    <w:rsid w:val="00283F97"/>
    <w:rsid w:val="002846F7"/>
    <w:rsid w:val="00287AEC"/>
    <w:rsid w:val="0029198A"/>
    <w:rsid w:val="00291F9C"/>
    <w:rsid w:val="002C6694"/>
    <w:rsid w:val="002C6BF4"/>
    <w:rsid w:val="002E4118"/>
    <w:rsid w:val="002E50B0"/>
    <w:rsid w:val="002E6231"/>
    <w:rsid w:val="002E6667"/>
    <w:rsid w:val="002F1785"/>
    <w:rsid w:val="002F6280"/>
    <w:rsid w:val="00317184"/>
    <w:rsid w:val="0032749B"/>
    <w:rsid w:val="00340270"/>
    <w:rsid w:val="00342EA2"/>
    <w:rsid w:val="003507C5"/>
    <w:rsid w:val="003578CE"/>
    <w:rsid w:val="003728BA"/>
    <w:rsid w:val="00375DE9"/>
    <w:rsid w:val="00387B12"/>
    <w:rsid w:val="003A1E74"/>
    <w:rsid w:val="003B2A01"/>
    <w:rsid w:val="003B6351"/>
    <w:rsid w:val="003B6F4E"/>
    <w:rsid w:val="003E3FCA"/>
    <w:rsid w:val="003F209E"/>
    <w:rsid w:val="003F42DD"/>
    <w:rsid w:val="00416639"/>
    <w:rsid w:val="004213C5"/>
    <w:rsid w:val="00427DE1"/>
    <w:rsid w:val="00431A62"/>
    <w:rsid w:val="00451F8A"/>
    <w:rsid w:val="004534A5"/>
    <w:rsid w:val="004670B7"/>
    <w:rsid w:val="00484B2D"/>
    <w:rsid w:val="00496586"/>
    <w:rsid w:val="004D02D6"/>
    <w:rsid w:val="004D33EC"/>
    <w:rsid w:val="004D44FD"/>
    <w:rsid w:val="004F35AF"/>
    <w:rsid w:val="00501472"/>
    <w:rsid w:val="005420E3"/>
    <w:rsid w:val="005454AF"/>
    <w:rsid w:val="005476D1"/>
    <w:rsid w:val="00552AFB"/>
    <w:rsid w:val="00594E91"/>
    <w:rsid w:val="005C4CA8"/>
    <w:rsid w:val="005D1C65"/>
    <w:rsid w:val="005E08B2"/>
    <w:rsid w:val="0060797D"/>
    <w:rsid w:val="00621CEE"/>
    <w:rsid w:val="00621DC7"/>
    <w:rsid w:val="0063354B"/>
    <w:rsid w:val="00634271"/>
    <w:rsid w:val="0063586B"/>
    <w:rsid w:val="00636498"/>
    <w:rsid w:val="00662C50"/>
    <w:rsid w:val="006845A4"/>
    <w:rsid w:val="00695CCA"/>
    <w:rsid w:val="00697F4A"/>
    <w:rsid w:val="006B38B1"/>
    <w:rsid w:val="006B7B8F"/>
    <w:rsid w:val="006D6485"/>
    <w:rsid w:val="006E053E"/>
    <w:rsid w:val="006E071D"/>
    <w:rsid w:val="006E5790"/>
    <w:rsid w:val="006F3FA3"/>
    <w:rsid w:val="00700054"/>
    <w:rsid w:val="00710363"/>
    <w:rsid w:val="00712472"/>
    <w:rsid w:val="00714ACC"/>
    <w:rsid w:val="007167DC"/>
    <w:rsid w:val="00742101"/>
    <w:rsid w:val="00745E64"/>
    <w:rsid w:val="007505DD"/>
    <w:rsid w:val="00750A9A"/>
    <w:rsid w:val="00753F10"/>
    <w:rsid w:val="007664CB"/>
    <w:rsid w:val="007725E1"/>
    <w:rsid w:val="00797E03"/>
    <w:rsid w:val="007A27E3"/>
    <w:rsid w:val="007A2FE4"/>
    <w:rsid w:val="007B137D"/>
    <w:rsid w:val="007B352A"/>
    <w:rsid w:val="007C2B90"/>
    <w:rsid w:val="007D1101"/>
    <w:rsid w:val="007E2D84"/>
    <w:rsid w:val="007E58C0"/>
    <w:rsid w:val="007F21F3"/>
    <w:rsid w:val="007F3D10"/>
    <w:rsid w:val="007F459D"/>
    <w:rsid w:val="00805956"/>
    <w:rsid w:val="008244F9"/>
    <w:rsid w:val="0082601F"/>
    <w:rsid w:val="00837967"/>
    <w:rsid w:val="00843523"/>
    <w:rsid w:val="008510E5"/>
    <w:rsid w:val="00853E85"/>
    <w:rsid w:val="0086552B"/>
    <w:rsid w:val="00881986"/>
    <w:rsid w:val="00893125"/>
    <w:rsid w:val="008A5352"/>
    <w:rsid w:val="008A7A00"/>
    <w:rsid w:val="008B4428"/>
    <w:rsid w:val="008B649B"/>
    <w:rsid w:val="008C1429"/>
    <w:rsid w:val="00904E63"/>
    <w:rsid w:val="0091736E"/>
    <w:rsid w:val="00921B2C"/>
    <w:rsid w:val="00923DE8"/>
    <w:rsid w:val="00946D86"/>
    <w:rsid w:val="00960DD4"/>
    <w:rsid w:val="00984D4A"/>
    <w:rsid w:val="009A5EBA"/>
    <w:rsid w:val="009D2854"/>
    <w:rsid w:val="009E2AEF"/>
    <w:rsid w:val="009F1AAB"/>
    <w:rsid w:val="009F3089"/>
    <w:rsid w:val="009F457D"/>
    <w:rsid w:val="00A00B70"/>
    <w:rsid w:val="00A011D8"/>
    <w:rsid w:val="00A0312C"/>
    <w:rsid w:val="00A32409"/>
    <w:rsid w:val="00A3343A"/>
    <w:rsid w:val="00A400E1"/>
    <w:rsid w:val="00A50F18"/>
    <w:rsid w:val="00A54EF9"/>
    <w:rsid w:val="00A66FCE"/>
    <w:rsid w:val="00A84013"/>
    <w:rsid w:val="00A93B42"/>
    <w:rsid w:val="00A94938"/>
    <w:rsid w:val="00A96693"/>
    <w:rsid w:val="00AA2AD6"/>
    <w:rsid w:val="00AB4F0F"/>
    <w:rsid w:val="00AC4A51"/>
    <w:rsid w:val="00AD4BDE"/>
    <w:rsid w:val="00AD7B41"/>
    <w:rsid w:val="00AF2EA5"/>
    <w:rsid w:val="00B1361A"/>
    <w:rsid w:val="00B17BDD"/>
    <w:rsid w:val="00B27F07"/>
    <w:rsid w:val="00B33F5E"/>
    <w:rsid w:val="00B40151"/>
    <w:rsid w:val="00B5114E"/>
    <w:rsid w:val="00B8280C"/>
    <w:rsid w:val="00B85699"/>
    <w:rsid w:val="00BA5350"/>
    <w:rsid w:val="00BD0F2D"/>
    <w:rsid w:val="00BE1514"/>
    <w:rsid w:val="00BE24D6"/>
    <w:rsid w:val="00BF2303"/>
    <w:rsid w:val="00C03CAE"/>
    <w:rsid w:val="00C058F1"/>
    <w:rsid w:val="00C068F4"/>
    <w:rsid w:val="00C271F7"/>
    <w:rsid w:val="00C30C9F"/>
    <w:rsid w:val="00C3165E"/>
    <w:rsid w:val="00C3166F"/>
    <w:rsid w:val="00C342B6"/>
    <w:rsid w:val="00C445DB"/>
    <w:rsid w:val="00C46038"/>
    <w:rsid w:val="00C5211A"/>
    <w:rsid w:val="00C76049"/>
    <w:rsid w:val="00C76A75"/>
    <w:rsid w:val="00C77D5E"/>
    <w:rsid w:val="00C80F49"/>
    <w:rsid w:val="00C86284"/>
    <w:rsid w:val="00C9568A"/>
    <w:rsid w:val="00CA571D"/>
    <w:rsid w:val="00CB60FC"/>
    <w:rsid w:val="00CB77E5"/>
    <w:rsid w:val="00CC5930"/>
    <w:rsid w:val="00CC63C1"/>
    <w:rsid w:val="00CD2FFB"/>
    <w:rsid w:val="00CD7C11"/>
    <w:rsid w:val="00CF7E73"/>
    <w:rsid w:val="00D00E1E"/>
    <w:rsid w:val="00D11B54"/>
    <w:rsid w:val="00D15EB1"/>
    <w:rsid w:val="00D27073"/>
    <w:rsid w:val="00D33D63"/>
    <w:rsid w:val="00D376B4"/>
    <w:rsid w:val="00D466CB"/>
    <w:rsid w:val="00D50366"/>
    <w:rsid w:val="00D54BA3"/>
    <w:rsid w:val="00D66C11"/>
    <w:rsid w:val="00D7092C"/>
    <w:rsid w:val="00D936CD"/>
    <w:rsid w:val="00D961D9"/>
    <w:rsid w:val="00D974EA"/>
    <w:rsid w:val="00DB6E17"/>
    <w:rsid w:val="00DC4903"/>
    <w:rsid w:val="00DC672F"/>
    <w:rsid w:val="00DD69E3"/>
    <w:rsid w:val="00DE727B"/>
    <w:rsid w:val="00E013A6"/>
    <w:rsid w:val="00E46FB2"/>
    <w:rsid w:val="00E846E4"/>
    <w:rsid w:val="00EA1E33"/>
    <w:rsid w:val="00EA51DF"/>
    <w:rsid w:val="00EC2F89"/>
    <w:rsid w:val="00F015B1"/>
    <w:rsid w:val="00F077C6"/>
    <w:rsid w:val="00F4573D"/>
    <w:rsid w:val="00F513E0"/>
    <w:rsid w:val="00F762A1"/>
    <w:rsid w:val="00F82F17"/>
    <w:rsid w:val="00FA55B3"/>
    <w:rsid w:val="00FA7065"/>
    <w:rsid w:val="00FC28CE"/>
    <w:rsid w:val="00FC2F99"/>
    <w:rsid w:val="00FF276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15B6"/>
  <w15:docId w15:val="{55F1DB57-F890-4D63-BFFC-1086685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  <w:style w:type="character" w:customStyle="1" w:styleId="Dani">
    <w:name w:val="Dani"/>
    <w:rsid w:val="006E071D"/>
    <w:rPr>
      <w:rFonts w:ascii="Interstate-Black" w:hAnsi="Interstate-Black" w:cs="Interstate-Black"/>
      <w:color w:val="00A500"/>
      <w:spacing w:val="0"/>
      <w:sz w:val="17"/>
      <w:szCs w:val="17"/>
    </w:rPr>
  </w:style>
  <w:style w:type="paragraph" w:customStyle="1" w:styleId="Bodyparagraph">
    <w:name w:val="Body paragraph"/>
    <w:basedOn w:val="Normal"/>
    <w:rsid w:val="006E071D"/>
    <w:pPr>
      <w:widowControl w:val="0"/>
      <w:suppressAutoHyphens/>
      <w:autoSpaceDE w:val="0"/>
      <w:spacing w:after="0" w:line="187" w:lineRule="atLeast"/>
      <w:textAlignment w:val="center"/>
    </w:pPr>
    <w:rPr>
      <w:rFonts w:ascii="Guardian AgateSans1D" w:eastAsia="Times New Roman" w:hAnsi="Guardian AgateSans1D" w:cs="Guardian AgateSans1D"/>
      <w:color w:val="000000"/>
      <w:spacing w:val="4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elena@putokazi-spl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F912-8FBE-4246-829E-49F39C76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At Work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6</cp:revision>
  <cp:lastPrinted>2024-04-12T07:22:00Z</cp:lastPrinted>
  <dcterms:created xsi:type="dcterms:W3CDTF">2024-04-12T06:38:00Z</dcterms:created>
  <dcterms:modified xsi:type="dcterms:W3CDTF">2024-04-12T09:51:00Z</dcterms:modified>
</cp:coreProperties>
</file>